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CBE" w:rsidRPr="00BA64EC" w:rsidRDefault="00437CBE" w:rsidP="00437CBE">
      <w:pPr>
        <w:ind w:left="5291" w:right="-139"/>
        <w:rPr>
          <w:bCs/>
          <w:sz w:val="28"/>
          <w:szCs w:val="28"/>
        </w:rPr>
      </w:pPr>
      <w:r w:rsidRPr="00BA64EC">
        <w:rPr>
          <w:bCs/>
          <w:sz w:val="28"/>
          <w:szCs w:val="28"/>
        </w:rPr>
        <w:t>ЗАТВЕРДЖЕНО</w:t>
      </w:r>
    </w:p>
    <w:p w:rsidR="00437CBE" w:rsidRPr="00BA64EC" w:rsidRDefault="00437CBE" w:rsidP="00437CBE">
      <w:pPr>
        <w:ind w:left="5291"/>
        <w:rPr>
          <w:bCs/>
          <w:sz w:val="28"/>
          <w:szCs w:val="28"/>
        </w:rPr>
      </w:pPr>
    </w:p>
    <w:p w:rsidR="00437CBE" w:rsidRPr="00BA64EC" w:rsidRDefault="00437CBE" w:rsidP="00437CBE">
      <w:pPr>
        <w:ind w:left="5291"/>
        <w:rPr>
          <w:bCs/>
          <w:sz w:val="28"/>
          <w:szCs w:val="28"/>
        </w:rPr>
      </w:pPr>
      <w:r w:rsidRPr="00BA64EC">
        <w:rPr>
          <w:bCs/>
          <w:sz w:val="28"/>
          <w:szCs w:val="28"/>
        </w:rPr>
        <w:t xml:space="preserve">Наказ Головного управління </w:t>
      </w:r>
    </w:p>
    <w:p w:rsidR="00437CBE" w:rsidRPr="00BA64EC" w:rsidRDefault="00437CBE" w:rsidP="00437CBE">
      <w:pPr>
        <w:ind w:left="5291"/>
        <w:rPr>
          <w:bCs/>
          <w:sz w:val="28"/>
          <w:szCs w:val="28"/>
        </w:rPr>
      </w:pPr>
      <w:r w:rsidRPr="00BA64EC">
        <w:rPr>
          <w:bCs/>
          <w:sz w:val="28"/>
          <w:szCs w:val="28"/>
        </w:rPr>
        <w:t xml:space="preserve">Пенсійного фонду України </w:t>
      </w:r>
    </w:p>
    <w:p w:rsidR="00437CBE" w:rsidRPr="00BA64EC" w:rsidRDefault="00437CBE" w:rsidP="00437CBE">
      <w:pPr>
        <w:ind w:left="5670" w:hanging="327"/>
        <w:rPr>
          <w:bCs/>
          <w:sz w:val="28"/>
          <w:szCs w:val="28"/>
        </w:rPr>
      </w:pPr>
      <w:r w:rsidRPr="00BA64EC">
        <w:rPr>
          <w:bCs/>
          <w:sz w:val="28"/>
          <w:szCs w:val="28"/>
        </w:rPr>
        <w:t>в Черкаській області</w:t>
      </w:r>
    </w:p>
    <w:p w:rsidR="00437CBE" w:rsidRPr="00BA64EC" w:rsidRDefault="00437CBE" w:rsidP="00437CBE">
      <w:pPr>
        <w:ind w:left="5670" w:hanging="327"/>
        <w:rPr>
          <w:bCs/>
          <w:sz w:val="28"/>
          <w:szCs w:val="28"/>
        </w:rPr>
      </w:pPr>
      <w:r w:rsidRPr="00BA64EC">
        <w:rPr>
          <w:sz w:val="28"/>
          <w:szCs w:val="28"/>
        </w:rPr>
        <w:t>______________№</w:t>
      </w:r>
      <w:r w:rsidRPr="00BA64EC">
        <w:rPr>
          <w:spacing w:val="-1"/>
          <w:sz w:val="28"/>
          <w:szCs w:val="28"/>
        </w:rPr>
        <w:t xml:space="preserve"> ____</w:t>
      </w:r>
    </w:p>
    <w:p w:rsidR="00437CBE" w:rsidRPr="00AD2051" w:rsidRDefault="00437CBE" w:rsidP="00437CBE">
      <w:pPr>
        <w:rPr>
          <w:b/>
          <w:bCs/>
        </w:rPr>
      </w:pPr>
    </w:p>
    <w:p w:rsidR="00437CBE" w:rsidRDefault="00437CBE" w:rsidP="00437CBE">
      <w:pPr>
        <w:ind w:left="25"/>
        <w:jc w:val="center"/>
        <w:rPr>
          <w:b/>
          <w:color w:val="000000"/>
        </w:rPr>
      </w:pPr>
    </w:p>
    <w:p w:rsidR="00437CBE" w:rsidRPr="007156FA" w:rsidRDefault="00437CBE" w:rsidP="00437CBE">
      <w:pPr>
        <w:ind w:left="2" w:right="118"/>
        <w:jc w:val="center"/>
        <w:rPr>
          <w:b/>
          <w:sz w:val="28"/>
          <w:szCs w:val="28"/>
          <w:lang w:val="ru-RU"/>
        </w:rPr>
      </w:pPr>
      <w:r w:rsidRPr="007156FA">
        <w:rPr>
          <w:b/>
          <w:color w:val="000000"/>
          <w:sz w:val="28"/>
          <w:szCs w:val="28"/>
        </w:rPr>
        <w:t>ІНФОРМАЦІЙНА КАРТКА</w:t>
      </w:r>
    </w:p>
    <w:p w:rsidR="00520A7C" w:rsidRDefault="00825119" w:rsidP="00C33C24">
      <w:pPr>
        <w:pStyle w:val="a4"/>
        <w:ind w:left="142"/>
      </w:pPr>
      <w:r>
        <w:t>адміністративної</w:t>
      </w:r>
      <w:r>
        <w:rPr>
          <w:spacing w:val="-7"/>
        </w:rPr>
        <w:t xml:space="preserve"> </w:t>
      </w:r>
      <w:r>
        <w:t>послуги</w:t>
      </w:r>
      <w:r>
        <w:rPr>
          <w:spacing w:val="-5"/>
        </w:rPr>
        <w:t xml:space="preserve"> </w:t>
      </w:r>
      <w:r>
        <w:t>з</w:t>
      </w:r>
      <w:r>
        <w:rPr>
          <w:spacing w:val="-4"/>
        </w:rPr>
        <w:t xml:space="preserve"> </w:t>
      </w:r>
      <w:r>
        <w:t>надання</w:t>
      </w:r>
      <w:r>
        <w:rPr>
          <w:spacing w:val="-5"/>
        </w:rPr>
        <w:t xml:space="preserve"> </w:t>
      </w:r>
      <w:r>
        <w:t>інформації</w:t>
      </w:r>
      <w:r>
        <w:rPr>
          <w:spacing w:val="-4"/>
        </w:rPr>
        <w:t xml:space="preserve"> </w:t>
      </w:r>
      <w:r>
        <w:t>з</w:t>
      </w:r>
      <w:r>
        <w:rPr>
          <w:spacing w:val="-4"/>
        </w:rPr>
        <w:t xml:space="preserve"> </w:t>
      </w:r>
      <w:r>
        <w:t>пенсійної</w:t>
      </w:r>
      <w:r>
        <w:rPr>
          <w:spacing w:val="-4"/>
        </w:rPr>
        <w:t xml:space="preserve"> </w:t>
      </w:r>
      <w:r>
        <w:rPr>
          <w:spacing w:val="-2"/>
        </w:rPr>
        <w:t>справи</w:t>
      </w:r>
    </w:p>
    <w:p w:rsidR="00437CBE" w:rsidRDefault="00437CBE" w:rsidP="00437CBE">
      <w:pPr>
        <w:pStyle w:val="a3"/>
        <w:pBdr>
          <w:bottom w:val="single" w:sz="12" w:space="1" w:color="auto"/>
        </w:pBdr>
        <w:ind w:left="327" w:right="371" w:hanging="1"/>
        <w:jc w:val="center"/>
        <w:rPr>
          <w:rFonts w:ascii="Times New Roman" w:hAnsi="Times New Roman" w:cs="Times New Roman"/>
          <w:sz w:val="28"/>
          <w:szCs w:val="28"/>
        </w:rPr>
      </w:pPr>
    </w:p>
    <w:p w:rsidR="00437CBE" w:rsidRPr="00BA64EC" w:rsidRDefault="00437CBE" w:rsidP="00437CBE">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437CBE" w:rsidRPr="00BA64EC" w:rsidRDefault="00437CBE" w:rsidP="00437CBE">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520A7C" w:rsidRDefault="00520A7C" w:rsidP="00437CBE">
      <w:pPr>
        <w:spacing w:before="62"/>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442"/>
        </w:trPr>
        <w:tc>
          <w:tcPr>
            <w:tcW w:w="9967" w:type="dxa"/>
            <w:gridSpan w:val="3"/>
          </w:tcPr>
          <w:p w:rsidR="00520A7C" w:rsidRDefault="00825119">
            <w:pPr>
              <w:pStyle w:val="TableParagraph"/>
              <w:ind w:left="16" w:right="1"/>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437CBE" w:rsidTr="00437CBE">
        <w:trPr>
          <w:trHeight w:val="550"/>
        </w:trPr>
        <w:tc>
          <w:tcPr>
            <w:tcW w:w="500" w:type="dxa"/>
          </w:tcPr>
          <w:p w:rsidR="00437CBE" w:rsidRDefault="00437CBE">
            <w:pPr>
              <w:pStyle w:val="TableParagraph"/>
              <w:ind w:left="29" w:right="13"/>
              <w:jc w:val="center"/>
              <w:rPr>
                <w:sz w:val="28"/>
              </w:rPr>
            </w:pPr>
            <w:r>
              <w:rPr>
                <w:spacing w:val="-5"/>
                <w:sz w:val="28"/>
              </w:rPr>
              <w:t>1.</w:t>
            </w:r>
          </w:p>
        </w:tc>
        <w:tc>
          <w:tcPr>
            <w:tcW w:w="3101" w:type="dxa"/>
          </w:tcPr>
          <w:p w:rsidR="00437CBE" w:rsidRDefault="00437CBE">
            <w:pPr>
              <w:pStyle w:val="TableParagraph"/>
              <w:ind w:right="0"/>
              <w:jc w:val="left"/>
              <w:rPr>
                <w:sz w:val="28"/>
              </w:rPr>
            </w:pPr>
            <w:r>
              <w:rPr>
                <w:spacing w:val="-2"/>
                <w:sz w:val="28"/>
              </w:rPr>
              <w:t>Місцезнаходження</w:t>
            </w:r>
          </w:p>
        </w:tc>
        <w:tc>
          <w:tcPr>
            <w:tcW w:w="6366" w:type="dxa"/>
          </w:tcPr>
          <w:p w:rsidR="00437CBE" w:rsidRPr="00C65A1E" w:rsidRDefault="00437CBE" w:rsidP="00C477D6">
            <w:pPr>
              <w:tabs>
                <w:tab w:val="left" w:pos="229"/>
              </w:tabs>
              <w:ind w:firstLine="390"/>
              <w:contextualSpacing/>
              <w:rPr>
                <w:rStyle w:val="2"/>
                <w:i w:val="0"/>
                <w:iCs w:val="0"/>
                <w:color w:val="000000"/>
              </w:rPr>
            </w:pPr>
            <w:r w:rsidRPr="00C65A1E">
              <w:rPr>
                <w:i/>
                <w:sz w:val="28"/>
                <w:szCs w:val="28"/>
              </w:rPr>
              <w:t>Відповідно до Додатка</w:t>
            </w:r>
          </w:p>
        </w:tc>
      </w:tr>
      <w:tr w:rsidR="00437CBE" w:rsidTr="00437CBE">
        <w:trPr>
          <w:trHeight w:val="842"/>
        </w:trPr>
        <w:tc>
          <w:tcPr>
            <w:tcW w:w="500" w:type="dxa"/>
          </w:tcPr>
          <w:p w:rsidR="00437CBE" w:rsidRDefault="00437CBE">
            <w:pPr>
              <w:pStyle w:val="TableParagraph"/>
              <w:ind w:left="29" w:right="13"/>
              <w:jc w:val="center"/>
              <w:rPr>
                <w:sz w:val="28"/>
              </w:rPr>
            </w:pPr>
            <w:r>
              <w:rPr>
                <w:spacing w:val="-5"/>
                <w:sz w:val="28"/>
              </w:rPr>
              <w:t>2.</w:t>
            </w:r>
          </w:p>
        </w:tc>
        <w:tc>
          <w:tcPr>
            <w:tcW w:w="3101" w:type="dxa"/>
          </w:tcPr>
          <w:p w:rsidR="00437CBE" w:rsidRDefault="00437CBE">
            <w:pPr>
              <w:pStyle w:val="TableParagraph"/>
              <w:ind w:right="653"/>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437CBE" w:rsidRPr="00C65A1E" w:rsidRDefault="00437CBE" w:rsidP="00C477D6">
            <w:pPr>
              <w:tabs>
                <w:tab w:val="left" w:pos="229"/>
              </w:tabs>
              <w:ind w:firstLine="390"/>
              <w:contextualSpacing/>
              <w:rPr>
                <w:i/>
                <w:iCs/>
                <w:color w:val="000000"/>
                <w:sz w:val="28"/>
                <w:szCs w:val="28"/>
              </w:rPr>
            </w:pPr>
            <w:r w:rsidRPr="00C65A1E">
              <w:rPr>
                <w:i/>
                <w:sz w:val="28"/>
                <w:szCs w:val="28"/>
              </w:rPr>
              <w:t>Відповідно до Додатка</w:t>
            </w:r>
          </w:p>
        </w:tc>
      </w:tr>
      <w:tr w:rsidR="00437CBE" w:rsidTr="00437CBE">
        <w:trPr>
          <w:trHeight w:val="1123"/>
        </w:trPr>
        <w:tc>
          <w:tcPr>
            <w:tcW w:w="500" w:type="dxa"/>
          </w:tcPr>
          <w:p w:rsidR="00437CBE" w:rsidRDefault="00437CBE">
            <w:pPr>
              <w:pStyle w:val="TableParagraph"/>
              <w:ind w:left="29" w:right="13"/>
              <w:jc w:val="center"/>
              <w:rPr>
                <w:sz w:val="28"/>
              </w:rPr>
            </w:pPr>
            <w:r>
              <w:rPr>
                <w:spacing w:val="-5"/>
                <w:sz w:val="28"/>
              </w:rPr>
              <w:t>3.</w:t>
            </w:r>
          </w:p>
        </w:tc>
        <w:tc>
          <w:tcPr>
            <w:tcW w:w="3101" w:type="dxa"/>
          </w:tcPr>
          <w:p w:rsidR="00437CBE" w:rsidRDefault="00437CBE">
            <w:pPr>
              <w:pStyle w:val="TableParagraph"/>
              <w:ind w:right="0"/>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437CBE" w:rsidRPr="00C65A1E" w:rsidRDefault="00437CBE" w:rsidP="00C477D6">
            <w:pPr>
              <w:tabs>
                <w:tab w:val="left" w:pos="229"/>
              </w:tabs>
              <w:ind w:firstLine="390"/>
              <w:contextualSpacing/>
              <w:rPr>
                <w:rStyle w:val="2"/>
                <w:i w:val="0"/>
                <w:iCs w:val="0"/>
                <w:color w:val="000000"/>
              </w:rPr>
            </w:pPr>
            <w:r w:rsidRPr="00C65A1E">
              <w:rPr>
                <w:i/>
                <w:sz w:val="28"/>
                <w:szCs w:val="28"/>
              </w:rPr>
              <w:t>Відповідно до Додатка</w:t>
            </w:r>
          </w:p>
        </w:tc>
      </w:tr>
      <w:tr w:rsidR="00520A7C">
        <w:trPr>
          <w:trHeight w:val="442"/>
        </w:trPr>
        <w:tc>
          <w:tcPr>
            <w:tcW w:w="9967" w:type="dxa"/>
            <w:gridSpan w:val="3"/>
          </w:tcPr>
          <w:p w:rsidR="00520A7C" w:rsidRDefault="00825119">
            <w:pPr>
              <w:pStyle w:val="TableParagraph"/>
              <w:ind w:left="16" w:right="0"/>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520A7C">
        <w:trPr>
          <w:trHeight w:val="3340"/>
        </w:trPr>
        <w:tc>
          <w:tcPr>
            <w:tcW w:w="500" w:type="dxa"/>
          </w:tcPr>
          <w:p w:rsidR="00520A7C" w:rsidRDefault="00825119">
            <w:pPr>
              <w:pStyle w:val="TableParagraph"/>
              <w:ind w:left="29" w:right="13"/>
              <w:jc w:val="center"/>
              <w:rPr>
                <w:sz w:val="28"/>
              </w:rPr>
            </w:pPr>
            <w:r>
              <w:rPr>
                <w:spacing w:val="-5"/>
                <w:sz w:val="28"/>
              </w:rPr>
              <w:t>4.</w:t>
            </w:r>
          </w:p>
        </w:tc>
        <w:tc>
          <w:tcPr>
            <w:tcW w:w="3101" w:type="dxa"/>
          </w:tcPr>
          <w:p w:rsidR="00520A7C" w:rsidRDefault="00825119">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520A7C" w:rsidRDefault="00825119">
            <w:pPr>
              <w:pStyle w:val="TableParagraph"/>
              <w:ind w:left="501" w:right="0"/>
              <w:rPr>
                <w:sz w:val="28"/>
              </w:rPr>
            </w:pPr>
            <w:r>
              <w:rPr>
                <w:sz w:val="28"/>
              </w:rPr>
              <w:t>Закон</w:t>
            </w:r>
            <w:r>
              <w:rPr>
                <w:spacing w:val="-16"/>
                <w:sz w:val="28"/>
              </w:rPr>
              <w:t xml:space="preserve"> </w:t>
            </w:r>
            <w:r>
              <w:rPr>
                <w:sz w:val="28"/>
              </w:rPr>
              <w:t>України</w:t>
            </w:r>
            <w:r>
              <w:rPr>
                <w:spacing w:val="-16"/>
                <w:sz w:val="28"/>
              </w:rPr>
              <w:t xml:space="preserve"> </w:t>
            </w:r>
            <w:r w:rsidR="00437CBE">
              <w:rPr>
                <w:sz w:val="28"/>
              </w:rPr>
              <w:t>«</w:t>
            </w:r>
            <w:r>
              <w:rPr>
                <w:sz w:val="28"/>
              </w:rPr>
              <w:t>Про</w:t>
            </w:r>
            <w:r>
              <w:rPr>
                <w:spacing w:val="-15"/>
                <w:sz w:val="28"/>
              </w:rPr>
              <w:t xml:space="preserve"> </w:t>
            </w:r>
            <w:r>
              <w:rPr>
                <w:spacing w:val="-2"/>
                <w:sz w:val="28"/>
              </w:rPr>
              <w:t>інформацію</w:t>
            </w:r>
            <w:r w:rsidR="00437CBE">
              <w:rPr>
                <w:spacing w:val="-2"/>
                <w:sz w:val="28"/>
              </w:rPr>
              <w:t>»</w:t>
            </w:r>
            <w:r>
              <w:rPr>
                <w:spacing w:val="-2"/>
                <w:sz w:val="28"/>
              </w:rPr>
              <w:t>;</w:t>
            </w:r>
          </w:p>
          <w:p w:rsidR="00520A7C" w:rsidRDefault="00825119">
            <w:pPr>
              <w:pStyle w:val="TableParagraph"/>
              <w:spacing w:before="0"/>
              <w:ind w:firstLine="441"/>
              <w:rPr>
                <w:sz w:val="28"/>
              </w:rPr>
            </w:pPr>
            <w:r>
              <w:rPr>
                <w:sz w:val="28"/>
              </w:rPr>
              <w:t>Закон</w:t>
            </w:r>
            <w:r>
              <w:rPr>
                <w:spacing w:val="-9"/>
                <w:sz w:val="28"/>
              </w:rPr>
              <w:t xml:space="preserve"> </w:t>
            </w:r>
            <w:r>
              <w:rPr>
                <w:sz w:val="28"/>
              </w:rPr>
              <w:t>України</w:t>
            </w:r>
            <w:r>
              <w:rPr>
                <w:spacing w:val="-9"/>
                <w:sz w:val="28"/>
              </w:rPr>
              <w:t xml:space="preserve"> </w:t>
            </w:r>
            <w:r w:rsidR="00437CBE">
              <w:rPr>
                <w:sz w:val="28"/>
              </w:rPr>
              <w:t>«</w:t>
            </w:r>
            <w:r>
              <w:rPr>
                <w:sz w:val="28"/>
              </w:rPr>
              <w:t>Про</w:t>
            </w:r>
            <w:r>
              <w:rPr>
                <w:spacing w:val="-8"/>
                <w:sz w:val="28"/>
              </w:rPr>
              <w:t xml:space="preserve"> </w:t>
            </w:r>
            <w:r>
              <w:rPr>
                <w:sz w:val="28"/>
              </w:rPr>
              <w:t>пенсійне</w:t>
            </w:r>
            <w:r>
              <w:rPr>
                <w:spacing w:val="-9"/>
                <w:sz w:val="28"/>
              </w:rPr>
              <w:t xml:space="preserve"> </w:t>
            </w:r>
            <w:r>
              <w:rPr>
                <w:sz w:val="28"/>
              </w:rPr>
              <w:t>забезпечення</w:t>
            </w:r>
            <w:r>
              <w:rPr>
                <w:spacing w:val="-8"/>
                <w:sz w:val="28"/>
              </w:rPr>
              <w:t xml:space="preserve"> </w:t>
            </w:r>
            <w:r>
              <w:rPr>
                <w:sz w:val="28"/>
              </w:rPr>
              <w:t xml:space="preserve">осіб, звільнених з військової служби, та деяких інших </w:t>
            </w:r>
            <w:r>
              <w:rPr>
                <w:spacing w:val="-2"/>
                <w:sz w:val="28"/>
              </w:rPr>
              <w:t>осіб</w:t>
            </w:r>
            <w:r w:rsidR="00437CBE">
              <w:rPr>
                <w:spacing w:val="-2"/>
                <w:sz w:val="28"/>
              </w:rPr>
              <w:t>»</w:t>
            </w:r>
            <w:r>
              <w:rPr>
                <w:spacing w:val="-2"/>
                <w:sz w:val="28"/>
              </w:rPr>
              <w:t>;</w:t>
            </w:r>
          </w:p>
          <w:p w:rsidR="00520A7C" w:rsidRDefault="00825119">
            <w:pPr>
              <w:pStyle w:val="TableParagraph"/>
              <w:spacing w:before="0"/>
              <w:ind w:firstLine="441"/>
              <w:rPr>
                <w:sz w:val="28"/>
              </w:rPr>
            </w:pPr>
            <w:r>
              <w:rPr>
                <w:sz w:val="28"/>
              </w:rPr>
              <w:t xml:space="preserve">Закон України </w:t>
            </w:r>
            <w:r w:rsidR="00437CBE">
              <w:rPr>
                <w:sz w:val="28"/>
              </w:rPr>
              <w:t>«</w:t>
            </w:r>
            <w:r>
              <w:rPr>
                <w:sz w:val="28"/>
              </w:rPr>
              <w:t>Про загальнообов’язкове державне пенсійне страхування</w:t>
            </w:r>
            <w:r w:rsidR="00437CBE">
              <w:rPr>
                <w:sz w:val="28"/>
              </w:rPr>
              <w:t>»</w:t>
            </w:r>
            <w:r>
              <w:rPr>
                <w:sz w:val="28"/>
              </w:rPr>
              <w:t>;</w:t>
            </w:r>
          </w:p>
          <w:p w:rsidR="00520A7C" w:rsidRDefault="00825119">
            <w:pPr>
              <w:pStyle w:val="TableParagraph"/>
              <w:spacing w:before="0"/>
              <w:ind w:firstLine="441"/>
              <w:rPr>
                <w:sz w:val="28"/>
              </w:rPr>
            </w:pPr>
            <w:r>
              <w:rPr>
                <w:sz w:val="28"/>
              </w:rPr>
              <w:t xml:space="preserve">Закон України </w:t>
            </w:r>
            <w:hyperlink r:id="rId6">
              <w:r w:rsidR="00437CBE">
                <w:rPr>
                  <w:sz w:val="28"/>
                </w:rPr>
                <w:t>«</w:t>
              </w:r>
              <w:r>
                <w:rPr>
                  <w:sz w:val="28"/>
                </w:rPr>
                <w:t>Про</w:t>
              </w:r>
            </w:hyperlink>
            <w:r>
              <w:rPr>
                <w:sz w:val="28"/>
              </w:rPr>
              <w:t xml:space="preserve"> </w:t>
            </w:r>
            <w:hyperlink r:id="rId7">
              <w:r>
                <w:rPr>
                  <w:sz w:val="28"/>
                </w:rPr>
                <w:t>захист</w:t>
              </w:r>
            </w:hyperlink>
            <w:r>
              <w:rPr>
                <w:sz w:val="28"/>
              </w:rPr>
              <w:t xml:space="preserve"> </w:t>
            </w:r>
            <w:hyperlink r:id="rId8">
              <w:r>
                <w:rPr>
                  <w:sz w:val="28"/>
                </w:rPr>
                <w:t>персональних</w:t>
              </w:r>
            </w:hyperlink>
            <w:r>
              <w:rPr>
                <w:sz w:val="28"/>
              </w:rPr>
              <w:t xml:space="preserve"> </w:t>
            </w:r>
            <w:hyperlink r:id="rId9">
              <w:r>
                <w:rPr>
                  <w:spacing w:val="-2"/>
                  <w:sz w:val="28"/>
                </w:rPr>
                <w:t>даних</w:t>
              </w:r>
            </w:hyperlink>
            <w:r w:rsidR="00437CBE">
              <w:rPr>
                <w:spacing w:val="-2"/>
                <w:sz w:val="28"/>
              </w:rPr>
              <w:t>»</w:t>
            </w:r>
            <w:r>
              <w:rPr>
                <w:spacing w:val="-2"/>
                <w:sz w:val="28"/>
              </w:rPr>
              <w:t>;</w:t>
            </w:r>
          </w:p>
          <w:p w:rsidR="00520A7C" w:rsidRDefault="00825119" w:rsidP="00437CBE">
            <w:pPr>
              <w:pStyle w:val="TableParagraph"/>
              <w:spacing w:before="0"/>
              <w:ind w:firstLine="441"/>
              <w:rPr>
                <w:sz w:val="28"/>
              </w:rPr>
            </w:pPr>
            <w:r>
              <w:rPr>
                <w:sz w:val="28"/>
              </w:rPr>
              <w:t xml:space="preserve">Закон України </w:t>
            </w:r>
            <w:r w:rsidR="00437CBE">
              <w:rPr>
                <w:sz w:val="28"/>
              </w:rPr>
              <w:t>«</w:t>
            </w:r>
            <w:r>
              <w:rPr>
                <w:sz w:val="28"/>
              </w:rPr>
              <w:t>Про електронну ідентифікацію та електронні довірчі послуги</w:t>
            </w:r>
            <w:r w:rsidR="00437CBE">
              <w:rPr>
                <w:sz w:val="28"/>
              </w:rPr>
              <w:t>»</w:t>
            </w:r>
            <w:r>
              <w:rPr>
                <w:sz w:val="28"/>
              </w:rPr>
              <w:t>.</w:t>
            </w:r>
          </w:p>
        </w:tc>
      </w:tr>
      <w:tr w:rsidR="00520A7C">
        <w:trPr>
          <w:trHeight w:val="1407"/>
        </w:trPr>
        <w:tc>
          <w:tcPr>
            <w:tcW w:w="500" w:type="dxa"/>
          </w:tcPr>
          <w:p w:rsidR="00520A7C" w:rsidRDefault="00825119">
            <w:pPr>
              <w:pStyle w:val="TableParagraph"/>
              <w:ind w:left="29" w:right="13"/>
              <w:jc w:val="center"/>
              <w:rPr>
                <w:sz w:val="28"/>
              </w:rPr>
            </w:pPr>
            <w:r>
              <w:rPr>
                <w:spacing w:val="-5"/>
                <w:sz w:val="28"/>
              </w:rPr>
              <w:t>5.</w:t>
            </w:r>
          </w:p>
        </w:tc>
        <w:tc>
          <w:tcPr>
            <w:tcW w:w="3101" w:type="dxa"/>
          </w:tcPr>
          <w:p w:rsidR="00520A7C" w:rsidRDefault="00825119">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520A7C" w:rsidRDefault="00825119" w:rsidP="00437CBE">
            <w:pPr>
              <w:pStyle w:val="TableParagraph"/>
              <w:ind w:firstLine="441"/>
              <w:rPr>
                <w:sz w:val="28"/>
              </w:rPr>
            </w:pPr>
            <w:r>
              <w:rPr>
                <w:sz w:val="28"/>
              </w:rPr>
              <w:t>Постанова</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80"/>
                <w:sz w:val="28"/>
              </w:rPr>
              <w:t xml:space="preserve"> </w:t>
            </w:r>
            <w:r>
              <w:rPr>
                <w:sz w:val="28"/>
              </w:rPr>
              <w:t>від</w:t>
            </w:r>
            <w:r>
              <w:rPr>
                <w:spacing w:val="-4"/>
                <w:sz w:val="28"/>
              </w:rPr>
              <w:t xml:space="preserve"> </w:t>
            </w:r>
            <w:r>
              <w:rPr>
                <w:sz w:val="28"/>
              </w:rPr>
              <w:t>01</w:t>
            </w:r>
            <w:r w:rsidR="00437CBE">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437CBE">
              <w:rPr>
                <w:spacing w:val="-5"/>
                <w:sz w:val="28"/>
              </w:rPr>
              <w:t> </w:t>
            </w:r>
            <w:r>
              <w:rPr>
                <w:sz w:val="28"/>
              </w:rPr>
              <w:t>1226</w:t>
            </w:r>
            <w:r>
              <w:rPr>
                <w:spacing w:val="40"/>
                <w:sz w:val="28"/>
              </w:rPr>
              <w:t xml:space="preserve"> </w:t>
            </w:r>
            <w:r w:rsidR="00437CBE">
              <w:rPr>
                <w:sz w:val="28"/>
              </w:rPr>
              <w:t>«</w:t>
            </w:r>
            <w:r>
              <w:rPr>
                <w:sz w:val="28"/>
              </w:rPr>
              <w:t>Деякі</w:t>
            </w:r>
            <w:r>
              <w:rPr>
                <w:spacing w:val="40"/>
                <w:sz w:val="28"/>
              </w:rPr>
              <w:t xml:space="preserve"> </w:t>
            </w:r>
            <w:r>
              <w:rPr>
                <w:sz w:val="28"/>
              </w:rPr>
              <w:t>питання надання адміністративних послуг через центри надання адміністративних послуг</w:t>
            </w:r>
            <w:r w:rsidR="00437CBE">
              <w:rPr>
                <w:sz w:val="28"/>
              </w:rPr>
              <w:t>»</w:t>
            </w:r>
            <w:r>
              <w:rPr>
                <w:sz w:val="28"/>
              </w:rPr>
              <w:t>.</w:t>
            </w:r>
          </w:p>
        </w:tc>
      </w:tr>
      <w:tr w:rsidR="00520A7C">
        <w:trPr>
          <w:trHeight w:val="1026"/>
        </w:trPr>
        <w:tc>
          <w:tcPr>
            <w:tcW w:w="500" w:type="dxa"/>
          </w:tcPr>
          <w:p w:rsidR="00520A7C" w:rsidRDefault="00825119">
            <w:pPr>
              <w:pStyle w:val="TableParagraph"/>
              <w:ind w:left="29" w:right="13"/>
              <w:jc w:val="center"/>
              <w:rPr>
                <w:sz w:val="28"/>
              </w:rPr>
            </w:pPr>
            <w:r>
              <w:rPr>
                <w:spacing w:val="-5"/>
                <w:sz w:val="28"/>
              </w:rPr>
              <w:t>6.</w:t>
            </w:r>
          </w:p>
        </w:tc>
        <w:tc>
          <w:tcPr>
            <w:tcW w:w="3101" w:type="dxa"/>
          </w:tcPr>
          <w:p w:rsidR="00520A7C" w:rsidRDefault="00825119">
            <w:pPr>
              <w:pStyle w:val="TableParagraph"/>
              <w:tabs>
                <w:tab w:val="left" w:pos="1518"/>
                <w:tab w:val="left" w:pos="1743"/>
              </w:tabs>
              <w:spacing w:before="40" w:line="320" w:lineRule="atLeast"/>
              <w:rPr>
                <w:sz w:val="28"/>
              </w:rPr>
            </w:pPr>
            <w:r>
              <w:rPr>
                <w:spacing w:val="-4"/>
                <w:sz w:val="28"/>
              </w:rPr>
              <w:t>Акти</w:t>
            </w:r>
            <w:r>
              <w:rPr>
                <w:sz w:val="28"/>
              </w:rPr>
              <w:tab/>
            </w:r>
            <w:r>
              <w:rPr>
                <w:spacing w:val="-2"/>
                <w:sz w:val="28"/>
              </w:rPr>
              <w:t>центральних органів</w:t>
            </w:r>
            <w:r>
              <w:rPr>
                <w:sz w:val="28"/>
              </w:rPr>
              <w:tab/>
            </w:r>
            <w:r>
              <w:rPr>
                <w:sz w:val="28"/>
              </w:rPr>
              <w:tab/>
            </w:r>
            <w:r>
              <w:rPr>
                <w:spacing w:val="-4"/>
                <w:sz w:val="28"/>
              </w:rPr>
              <w:t xml:space="preserve">виконавчої </w:t>
            </w:r>
            <w:r>
              <w:rPr>
                <w:spacing w:val="-2"/>
                <w:sz w:val="28"/>
              </w:rPr>
              <w:t>влади</w:t>
            </w:r>
          </w:p>
        </w:tc>
        <w:tc>
          <w:tcPr>
            <w:tcW w:w="6366" w:type="dxa"/>
          </w:tcPr>
          <w:p w:rsidR="00520A7C" w:rsidRDefault="00825119">
            <w:pPr>
              <w:pStyle w:val="TableParagraph"/>
              <w:spacing w:before="40" w:line="320" w:lineRule="atLeast"/>
              <w:ind w:firstLine="441"/>
              <w:rPr>
                <w:sz w:val="28"/>
              </w:rPr>
            </w:pPr>
            <w:r>
              <w:rPr>
                <w:sz w:val="28"/>
              </w:rPr>
              <w:t>Порядок подання та оформлення документів</w:t>
            </w:r>
            <w:r>
              <w:rPr>
                <w:spacing w:val="40"/>
                <w:sz w:val="28"/>
              </w:rPr>
              <w:t xml:space="preserve"> </w:t>
            </w:r>
            <w:r>
              <w:rPr>
                <w:sz w:val="28"/>
              </w:rPr>
              <w:t>для призначення (перерахунку) пенсій відповідно до</w:t>
            </w:r>
            <w:r>
              <w:rPr>
                <w:spacing w:val="76"/>
                <w:w w:val="150"/>
                <w:sz w:val="28"/>
              </w:rPr>
              <w:t xml:space="preserve"> </w:t>
            </w:r>
            <w:r>
              <w:rPr>
                <w:sz w:val="28"/>
              </w:rPr>
              <w:t>Закону</w:t>
            </w:r>
            <w:r>
              <w:rPr>
                <w:spacing w:val="78"/>
                <w:w w:val="150"/>
                <w:sz w:val="28"/>
              </w:rPr>
              <w:t xml:space="preserve"> </w:t>
            </w:r>
            <w:r>
              <w:rPr>
                <w:sz w:val="28"/>
              </w:rPr>
              <w:t>України</w:t>
            </w:r>
            <w:r>
              <w:rPr>
                <w:spacing w:val="79"/>
                <w:w w:val="150"/>
                <w:sz w:val="28"/>
              </w:rPr>
              <w:t xml:space="preserve"> </w:t>
            </w:r>
            <w:r w:rsidR="00A35BDF">
              <w:rPr>
                <w:sz w:val="28"/>
              </w:rPr>
              <w:t>«</w:t>
            </w:r>
            <w:r>
              <w:rPr>
                <w:sz w:val="28"/>
              </w:rPr>
              <w:t>Про</w:t>
            </w:r>
            <w:r>
              <w:rPr>
                <w:spacing w:val="78"/>
                <w:w w:val="150"/>
                <w:sz w:val="28"/>
              </w:rPr>
              <w:t xml:space="preserve"> </w:t>
            </w:r>
            <w:r>
              <w:rPr>
                <w:sz w:val="28"/>
              </w:rPr>
              <w:t>пенсійне</w:t>
            </w:r>
            <w:r>
              <w:rPr>
                <w:spacing w:val="79"/>
                <w:w w:val="150"/>
                <w:sz w:val="28"/>
              </w:rPr>
              <w:t xml:space="preserve"> </w:t>
            </w:r>
            <w:r>
              <w:rPr>
                <w:spacing w:val="-2"/>
                <w:sz w:val="28"/>
              </w:rPr>
              <w:t>забезпечення</w:t>
            </w:r>
          </w:p>
        </w:tc>
      </w:tr>
    </w:tbl>
    <w:p w:rsidR="00520A7C" w:rsidRDefault="00520A7C">
      <w:pPr>
        <w:pStyle w:val="TableParagraph"/>
        <w:spacing w:line="320" w:lineRule="atLeast"/>
        <w:rPr>
          <w:sz w:val="28"/>
        </w:rPr>
        <w:sectPr w:rsidR="00520A7C">
          <w:type w:val="continuous"/>
          <w:pgSz w:w="11910" w:h="16840"/>
          <w:pgMar w:top="1280" w:right="425" w:bottom="280" w:left="1417" w:header="708" w:footer="708" w:gutter="0"/>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7848"/>
        </w:trPr>
        <w:tc>
          <w:tcPr>
            <w:tcW w:w="500" w:type="dxa"/>
          </w:tcPr>
          <w:p w:rsidR="00520A7C" w:rsidRDefault="00520A7C">
            <w:pPr>
              <w:pStyle w:val="TableParagraph"/>
              <w:spacing w:before="0"/>
              <w:ind w:left="0" w:right="0"/>
              <w:jc w:val="left"/>
              <w:rPr>
                <w:sz w:val="28"/>
              </w:rPr>
            </w:pPr>
          </w:p>
        </w:tc>
        <w:tc>
          <w:tcPr>
            <w:tcW w:w="3101" w:type="dxa"/>
          </w:tcPr>
          <w:p w:rsidR="00520A7C" w:rsidRDefault="00520A7C">
            <w:pPr>
              <w:pStyle w:val="TableParagraph"/>
              <w:spacing w:before="0"/>
              <w:ind w:left="0" w:right="0"/>
              <w:jc w:val="left"/>
              <w:rPr>
                <w:sz w:val="28"/>
              </w:rPr>
            </w:pPr>
          </w:p>
        </w:tc>
        <w:tc>
          <w:tcPr>
            <w:tcW w:w="6366" w:type="dxa"/>
          </w:tcPr>
          <w:p w:rsidR="00520A7C" w:rsidRDefault="00825119">
            <w:pPr>
              <w:pStyle w:val="TableParagraph"/>
              <w:rPr>
                <w:sz w:val="28"/>
              </w:rPr>
            </w:pPr>
            <w:r>
              <w:rPr>
                <w:sz w:val="28"/>
              </w:rPr>
              <w:t>осіб, звільнених з військов</w:t>
            </w:r>
            <w:r w:rsidR="00A35BDF">
              <w:rPr>
                <w:sz w:val="28"/>
              </w:rPr>
              <w:t>ої служби, та деяких інших осіб»</w:t>
            </w:r>
            <w:r>
              <w:rPr>
                <w:sz w:val="28"/>
              </w:rPr>
              <w:t>, затверджений постановою правління Пенсійного</w:t>
            </w:r>
            <w:r>
              <w:rPr>
                <w:spacing w:val="39"/>
                <w:sz w:val="28"/>
              </w:rPr>
              <w:t xml:space="preserve"> </w:t>
            </w:r>
            <w:r>
              <w:rPr>
                <w:sz w:val="28"/>
              </w:rPr>
              <w:t>фонду</w:t>
            </w:r>
            <w:r>
              <w:rPr>
                <w:spacing w:val="39"/>
                <w:sz w:val="28"/>
              </w:rPr>
              <w:t xml:space="preserve"> </w:t>
            </w:r>
            <w:r>
              <w:rPr>
                <w:sz w:val="28"/>
              </w:rPr>
              <w:t>України</w:t>
            </w:r>
            <w:r>
              <w:rPr>
                <w:spacing w:val="40"/>
                <w:sz w:val="28"/>
              </w:rPr>
              <w:t xml:space="preserve"> </w:t>
            </w:r>
            <w:r>
              <w:rPr>
                <w:sz w:val="28"/>
              </w:rPr>
              <w:t>від</w:t>
            </w:r>
            <w:r>
              <w:rPr>
                <w:spacing w:val="39"/>
                <w:sz w:val="28"/>
              </w:rPr>
              <w:t xml:space="preserve"> </w:t>
            </w:r>
            <w:r>
              <w:rPr>
                <w:sz w:val="28"/>
              </w:rPr>
              <w:t>30</w:t>
            </w:r>
            <w:r>
              <w:rPr>
                <w:spacing w:val="40"/>
                <w:sz w:val="28"/>
              </w:rPr>
              <w:t xml:space="preserve"> </w:t>
            </w:r>
            <w:r>
              <w:rPr>
                <w:sz w:val="28"/>
              </w:rPr>
              <w:t>січня</w:t>
            </w:r>
            <w:r>
              <w:rPr>
                <w:spacing w:val="39"/>
                <w:sz w:val="28"/>
              </w:rPr>
              <w:t xml:space="preserve"> </w:t>
            </w:r>
            <w:r>
              <w:rPr>
                <w:sz w:val="28"/>
              </w:rPr>
              <w:t>2007</w:t>
            </w:r>
            <w:r w:rsidR="00A35BDF">
              <w:rPr>
                <w:spacing w:val="41"/>
                <w:sz w:val="28"/>
              </w:rPr>
              <w:t> </w:t>
            </w:r>
            <w:r>
              <w:rPr>
                <w:spacing w:val="-4"/>
                <w:sz w:val="28"/>
              </w:rPr>
              <w:t>року</w:t>
            </w:r>
          </w:p>
          <w:p w:rsidR="00520A7C" w:rsidRDefault="00A35BDF">
            <w:pPr>
              <w:pStyle w:val="TableParagraph"/>
              <w:spacing w:before="0"/>
              <w:rPr>
                <w:sz w:val="28"/>
              </w:rPr>
            </w:pPr>
            <w:r>
              <w:rPr>
                <w:sz w:val="28"/>
              </w:rPr>
              <w:t>№ </w:t>
            </w:r>
            <w:r w:rsidR="00825119">
              <w:rPr>
                <w:sz w:val="28"/>
              </w:rPr>
              <w:t>3-1, зареєстрований в Міністерстві юстиції У</w:t>
            </w:r>
            <w:r>
              <w:rPr>
                <w:sz w:val="28"/>
              </w:rPr>
              <w:t>країни 15 лютого 2007 року за № </w:t>
            </w:r>
            <w:r w:rsidR="00825119">
              <w:rPr>
                <w:sz w:val="28"/>
              </w:rPr>
              <w:t>135/13402 (у редакції постанови правління Пенсійного фонду Укр</w:t>
            </w:r>
            <w:r>
              <w:rPr>
                <w:sz w:val="28"/>
              </w:rPr>
              <w:t>аїни від 02 березня 2023 року № </w:t>
            </w:r>
            <w:r w:rsidR="00825119">
              <w:rPr>
                <w:sz w:val="28"/>
              </w:rPr>
              <w:t>10-1);</w:t>
            </w:r>
          </w:p>
          <w:p w:rsidR="00520A7C" w:rsidRDefault="00825119">
            <w:pPr>
              <w:pStyle w:val="TableParagraph"/>
              <w:spacing w:before="0"/>
              <w:ind w:firstLine="441"/>
              <w:rPr>
                <w:sz w:val="28"/>
              </w:rPr>
            </w:pPr>
            <w:r>
              <w:rPr>
                <w:sz w:val="28"/>
              </w:rPr>
              <w:t>Порядок подання та оформлення документів</w:t>
            </w:r>
            <w:r>
              <w:rPr>
                <w:spacing w:val="40"/>
                <w:sz w:val="28"/>
              </w:rPr>
              <w:t xml:space="preserve"> </w:t>
            </w:r>
            <w:r>
              <w:rPr>
                <w:sz w:val="28"/>
              </w:rPr>
              <w:t>для призначення (перерахунку) пенсі</w:t>
            </w:r>
            <w:r w:rsidR="00A35BDF">
              <w:rPr>
                <w:sz w:val="28"/>
              </w:rPr>
              <w:t>й відповідно до Закону України «</w:t>
            </w:r>
            <w:r>
              <w:rPr>
                <w:sz w:val="28"/>
              </w:rPr>
              <w:t>Про загальнообов’язков</w:t>
            </w:r>
            <w:r w:rsidR="00A35BDF">
              <w:rPr>
                <w:sz w:val="28"/>
              </w:rPr>
              <w:t>е державне пенсійне страхування»</w:t>
            </w:r>
            <w:r>
              <w:rPr>
                <w:sz w:val="28"/>
              </w:rPr>
              <w:t>, затверджений постановою правління Пенсійного фонду Украї</w:t>
            </w:r>
            <w:r w:rsidR="00A35BDF">
              <w:rPr>
                <w:sz w:val="28"/>
              </w:rPr>
              <w:t>ни від 25 листопада 2005 року № </w:t>
            </w:r>
            <w:r>
              <w:rPr>
                <w:sz w:val="28"/>
              </w:rPr>
              <w:t>22-1, зареєстрований в</w:t>
            </w:r>
            <w:r>
              <w:rPr>
                <w:spacing w:val="-5"/>
                <w:sz w:val="28"/>
              </w:rPr>
              <w:t xml:space="preserve"> </w:t>
            </w:r>
            <w:r>
              <w:rPr>
                <w:sz w:val="28"/>
              </w:rPr>
              <w:t>Міністерстві</w:t>
            </w:r>
            <w:r>
              <w:rPr>
                <w:spacing w:val="-4"/>
                <w:sz w:val="28"/>
              </w:rPr>
              <w:t xml:space="preserve"> </w:t>
            </w:r>
            <w:r>
              <w:rPr>
                <w:sz w:val="28"/>
              </w:rPr>
              <w:t>юстиції</w:t>
            </w:r>
            <w:r>
              <w:rPr>
                <w:spacing w:val="-4"/>
                <w:sz w:val="28"/>
              </w:rPr>
              <w:t xml:space="preserve"> </w:t>
            </w:r>
            <w:r>
              <w:rPr>
                <w:sz w:val="28"/>
              </w:rPr>
              <w:t>України</w:t>
            </w:r>
            <w:r>
              <w:rPr>
                <w:spacing w:val="-4"/>
                <w:sz w:val="28"/>
              </w:rPr>
              <w:t xml:space="preserve"> </w:t>
            </w:r>
            <w:r>
              <w:rPr>
                <w:sz w:val="28"/>
              </w:rPr>
              <w:t>27</w:t>
            </w:r>
            <w:r>
              <w:rPr>
                <w:spacing w:val="-12"/>
                <w:sz w:val="28"/>
              </w:rPr>
              <w:t xml:space="preserve"> </w:t>
            </w:r>
            <w:r>
              <w:rPr>
                <w:sz w:val="28"/>
              </w:rPr>
              <w:t>грудня</w:t>
            </w:r>
            <w:r>
              <w:rPr>
                <w:spacing w:val="-4"/>
                <w:sz w:val="28"/>
              </w:rPr>
              <w:t xml:space="preserve"> </w:t>
            </w:r>
            <w:r>
              <w:rPr>
                <w:sz w:val="28"/>
              </w:rPr>
              <w:t>2005</w:t>
            </w:r>
            <w:r w:rsidR="00A35BDF">
              <w:rPr>
                <w:spacing w:val="-4"/>
                <w:sz w:val="28"/>
              </w:rPr>
              <w:t> </w:t>
            </w:r>
            <w:r w:rsidR="00A35BDF">
              <w:rPr>
                <w:sz w:val="28"/>
              </w:rPr>
              <w:t>року за № </w:t>
            </w:r>
            <w:r>
              <w:rPr>
                <w:sz w:val="28"/>
              </w:rPr>
              <w:t>1566/11846 (у редакції постанови правління Пенсійного</w:t>
            </w:r>
            <w:r>
              <w:rPr>
                <w:spacing w:val="25"/>
                <w:sz w:val="28"/>
              </w:rPr>
              <w:t xml:space="preserve"> </w:t>
            </w:r>
            <w:r>
              <w:rPr>
                <w:sz w:val="28"/>
              </w:rPr>
              <w:t>фонду</w:t>
            </w:r>
            <w:r>
              <w:rPr>
                <w:spacing w:val="26"/>
                <w:sz w:val="28"/>
              </w:rPr>
              <w:t xml:space="preserve"> </w:t>
            </w:r>
            <w:r>
              <w:rPr>
                <w:sz w:val="28"/>
              </w:rPr>
              <w:t>України</w:t>
            </w:r>
            <w:r>
              <w:rPr>
                <w:spacing w:val="25"/>
                <w:sz w:val="28"/>
              </w:rPr>
              <w:t xml:space="preserve"> </w:t>
            </w:r>
            <w:r>
              <w:rPr>
                <w:sz w:val="28"/>
              </w:rPr>
              <w:t>від</w:t>
            </w:r>
            <w:r>
              <w:rPr>
                <w:spacing w:val="27"/>
                <w:sz w:val="28"/>
              </w:rPr>
              <w:t xml:space="preserve"> </w:t>
            </w:r>
            <w:r>
              <w:rPr>
                <w:sz w:val="28"/>
              </w:rPr>
              <w:t>07</w:t>
            </w:r>
            <w:r>
              <w:rPr>
                <w:spacing w:val="25"/>
                <w:sz w:val="28"/>
              </w:rPr>
              <w:t xml:space="preserve"> </w:t>
            </w:r>
            <w:r>
              <w:rPr>
                <w:sz w:val="28"/>
              </w:rPr>
              <w:t>липня</w:t>
            </w:r>
            <w:r>
              <w:rPr>
                <w:spacing w:val="26"/>
                <w:sz w:val="28"/>
              </w:rPr>
              <w:t xml:space="preserve"> </w:t>
            </w:r>
            <w:r>
              <w:rPr>
                <w:sz w:val="28"/>
              </w:rPr>
              <w:t>2014</w:t>
            </w:r>
            <w:r w:rsidR="00A35BDF">
              <w:rPr>
                <w:spacing w:val="27"/>
                <w:sz w:val="28"/>
              </w:rPr>
              <w:t> </w:t>
            </w:r>
            <w:r>
              <w:rPr>
                <w:spacing w:val="-4"/>
                <w:sz w:val="28"/>
              </w:rPr>
              <w:t>року</w:t>
            </w:r>
          </w:p>
          <w:p w:rsidR="00520A7C" w:rsidRDefault="00825119">
            <w:pPr>
              <w:pStyle w:val="TableParagraph"/>
              <w:spacing w:before="0"/>
              <w:ind w:right="0"/>
              <w:rPr>
                <w:sz w:val="28"/>
              </w:rPr>
            </w:pPr>
            <w:r>
              <w:rPr>
                <w:sz w:val="28"/>
              </w:rPr>
              <w:t>№</w:t>
            </w:r>
            <w:r w:rsidR="00A35BDF">
              <w:rPr>
                <w:spacing w:val="-2"/>
                <w:sz w:val="28"/>
              </w:rPr>
              <w:t> </w:t>
            </w:r>
            <w:r>
              <w:rPr>
                <w:sz w:val="28"/>
              </w:rPr>
              <w:t>13-</w:t>
            </w:r>
            <w:r>
              <w:rPr>
                <w:spacing w:val="-5"/>
                <w:sz w:val="28"/>
              </w:rPr>
              <w:t>1);</w:t>
            </w:r>
          </w:p>
          <w:p w:rsidR="00520A7C" w:rsidRDefault="00825119">
            <w:pPr>
              <w:pStyle w:val="TableParagraph"/>
              <w:spacing w:before="0"/>
              <w:ind w:firstLine="441"/>
              <w:rPr>
                <w:sz w:val="28"/>
              </w:rPr>
            </w:pPr>
            <w:r>
              <w:rPr>
                <w:sz w:val="28"/>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w:t>
            </w:r>
            <w:r w:rsidR="00A35BDF">
              <w:rPr>
                <w:sz w:val="28"/>
              </w:rPr>
              <w:t>країни від 30 липня 2015 року № </w:t>
            </w:r>
            <w:r>
              <w:rPr>
                <w:sz w:val="28"/>
              </w:rPr>
              <w:t>13-1, зареєстроване в Міністерстві</w:t>
            </w:r>
            <w:r w:rsidR="00A35BDF">
              <w:rPr>
                <w:sz w:val="28"/>
              </w:rPr>
              <w:t xml:space="preserve"> юстиції України 18 серпня 2015 року за № </w:t>
            </w:r>
            <w:r>
              <w:rPr>
                <w:sz w:val="28"/>
              </w:rPr>
              <w:t>991/27436.</w:t>
            </w:r>
          </w:p>
        </w:tc>
      </w:tr>
      <w:tr w:rsidR="00520A7C">
        <w:trPr>
          <w:trHeight w:val="442"/>
        </w:trPr>
        <w:tc>
          <w:tcPr>
            <w:tcW w:w="9967" w:type="dxa"/>
            <w:gridSpan w:val="3"/>
          </w:tcPr>
          <w:p w:rsidR="00520A7C" w:rsidRDefault="00825119">
            <w:pPr>
              <w:pStyle w:val="TableParagraph"/>
              <w:ind w:left="16" w:right="1"/>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520A7C">
        <w:trPr>
          <w:trHeight w:val="2695"/>
        </w:trPr>
        <w:tc>
          <w:tcPr>
            <w:tcW w:w="500" w:type="dxa"/>
          </w:tcPr>
          <w:p w:rsidR="00520A7C" w:rsidRDefault="00825119">
            <w:pPr>
              <w:pStyle w:val="TableParagraph"/>
              <w:ind w:left="29" w:right="13"/>
              <w:jc w:val="center"/>
              <w:rPr>
                <w:sz w:val="28"/>
              </w:rPr>
            </w:pPr>
            <w:r>
              <w:rPr>
                <w:spacing w:val="-5"/>
                <w:sz w:val="28"/>
              </w:rPr>
              <w:t>7.</w:t>
            </w:r>
          </w:p>
        </w:tc>
        <w:tc>
          <w:tcPr>
            <w:tcW w:w="3101" w:type="dxa"/>
          </w:tcPr>
          <w:p w:rsidR="00520A7C" w:rsidRDefault="00825119">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520A7C" w:rsidRDefault="00825119">
            <w:pPr>
              <w:pStyle w:val="TableParagraph"/>
              <w:ind w:firstLine="441"/>
              <w:rPr>
                <w:sz w:val="28"/>
              </w:rPr>
            </w:pPr>
            <w:r>
              <w:rPr>
                <w:sz w:val="28"/>
              </w:rPr>
              <w:t>Звернення особи, якій призначено пенсію (у</w:t>
            </w:r>
            <w:r>
              <w:rPr>
                <w:spacing w:val="40"/>
                <w:sz w:val="28"/>
              </w:rPr>
              <w:t xml:space="preserve"> </w:t>
            </w:r>
            <w:r>
              <w:rPr>
                <w:sz w:val="28"/>
              </w:rPr>
              <w:t>разі якщо особою, якій призначено пенсію, є неповнолітня або недієздатна особа чи особа, цивільна дієздатність якої обмежена, – батьки, опікун, піклувальник (далі – законний представник), представник закладу, який здійснює опіку та піклування);</w:t>
            </w:r>
          </w:p>
          <w:p w:rsidR="00520A7C" w:rsidRDefault="00825119">
            <w:pPr>
              <w:pStyle w:val="TableParagraph"/>
              <w:spacing w:before="0"/>
              <w:ind w:left="501" w:right="0"/>
              <w:rPr>
                <w:sz w:val="28"/>
              </w:rPr>
            </w:pPr>
            <w:r>
              <w:rPr>
                <w:sz w:val="28"/>
              </w:rPr>
              <w:t>представник</w:t>
            </w:r>
            <w:r>
              <w:rPr>
                <w:spacing w:val="-5"/>
                <w:sz w:val="28"/>
              </w:rPr>
              <w:t xml:space="preserve"> </w:t>
            </w:r>
            <w:r>
              <w:rPr>
                <w:sz w:val="28"/>
              </w:rPr>
              <w:t>особи,</w:t>
            </w:r>
            <w:r>
              <w:rPr>
                <w:spacing w:val="-3"/>
                <w:sz w:val="28"/>
              </w:rPr>
              <w:t xml:space="preserve"> </w:t>
            </w:r>
            <w:r>
              <w:rPr>
                <w:sz w:val="28"/>
              </w:rPr>
              <w:t>якій</w:t>
            </w:r>
            <w:r>
              <w:rPr>
                <w:spacing w:val="-4"/>
                <w:sz w:val="28"/>
              </w:rPr>
              <w:t xml:space="preserve"> </w:t>
            </w:r>
            <w:r>
              <w:rPr>
                <w:sz w:val="28"/>
              </w:rPr>
              <w:t>призначено</w:t>
            </w:r>
            <w:r>
              <w:rPr>
                <w:spacing w:val="-3"/>
                <w:sz w:val="28"/>
              </w:rPr>
              <w:t xml:space="preserve"> </w:t>
            </w:r>
            <w:r>
              <w:rPr>
                <w:spacing w:val="-2"/>
                <w:sz w:val="28"/>
              </w:rPr>
              <w:t>пенсію.</w:t>
            </w:r>
          </w:p>
        </w:tc>
      </w:tr>
      <w:tr w:rsidR="00520A7C">
        <w:trPr>
          <w:trHeight w:val="763"/>
        </w:trPr>
        <w:tc>
          <w:tcPr>
            <w:tcW w:w="500" w:type="dxa"/>
          </w:tcPr>
          <w:p w:rsidR="00520A7C" w:rsidRDefault="00825119">
            <w:pPr>
              <w:pStyle w:val="TableParagraph"/>
              <w:ind w:left="29" w:right="13"/>
              <w:jc w:val="center"/>
              <w:rPr>
                <w:sz w:val="28"/>
              </w:rPr>
            </w:pPr>
            <w:r>
              <w:rPr>
                <w:spacing w:val="-5"/>
                <w:sz w:val="28"/>
              </w:rPr>
              <w:t>8.</w:t>
            </w:r>
          </w:p>
        </w:tc>
        <w:tc>
          <w:tcPr>
            <w:tcW w:w="3101" w:type="dxa"/>
          </w:tcPr>
          <w:p w:rsidR="00520A7C" w:rsidRDefault="00825119">
            <w:pPr>
              <w:pStyle w:val="TableParagraph"/>
              <w:ind w:right="0"/>
              <w:jc w:val="left"/>
              <w:rPr>
                <w:sz w:val="28"/>
              </w:rPr>
            </w:pPr>
            <w:r>
              <w:rPr>
                <w:sz w:val="28"/>
              </w:rPr>
              <w:t>Підстава</w:t>
            </w:r>
            <w:r>
              <w:rPr>
                <w:spacing w:val="-18"/>
                <w:sz w:val="28"/>
              </w:rPr>
              <w:t xml:space="preserve"> </w:t>
            </w:r>
            <w:r>
              <w:rPr>
                <w:sz w:val="28"/>
              </w:rPr>
              <w:t>для</w:t>
            </w:r>
            <w:r>
              <w:rPr>
                <w:spacing w:val="-17"/>
                <w:sz w:val="28"/>
              </w:rPr>
              <w:t xml:space="preserve"> </w:t>
            </w:r>
            <w:r>
              <w:rPr>
                <w:sz w:val="28"/>
              </w:rPr>
              <w:t xml:space="preserve">отримання </w:t>
            </w:r>
            <w:r>
              <w:rPr>
                <w:spacing w:val="-2"/>
                <w:sz w:val="28"/>
              </w:rPr>
              <w:t>послуги</w:t>
            </w:r>
          </w:p>
        </w:tc>
        <w:tc>
          <w:tcPr>
            <w:tcW w:w="6366" w:type="dxa"/>
          </w:tcPr>
          <w:p w:rsidR="00520A7C" w:rsidRDefault="00825119">
            <w:pPr>
              <w:pStyle w:val="TableParagraph"/>
              <w:ind w:right="0" w:firstLine="441"/>
              <w:jc w:val="left"/>
              <w:rPr>
                <w:sz w:val="28"/>
              </w:rPr>
            </w:pPr>
            <w:r>
              <w:rPr>
                <w:sz w:val="28"/>
              </w:rPr>
              <w:t>Звернення</w:t>
            </w:r>
            <w:r>
              <w:rPr>
                <w:spacing w:val="-10"/>
                <w:sz w:val="28"/>
              </w:rPr>
              <w:t xml:space="preserve"> </w:t>
            </w:r>
            <w:r>
              <w:rPr>
                <w:sz w:val="28"/>
              </w:rPr>
              <w:t>до</w:t>
            </w:r>
            <w:r>
              <w:rPr>
                <w:spacing w:val="-9"/>
                <w:sz w:val="28"/>
              </w:rPr>
              <w:t xml:space="preserve"> </w:t>
            </w:r>
            <w:r>
              <w:rPr>
                <w:sz w:val="28"/>
              </w:rPr>
              <w:t>суб’єкта</w:t>
            </w:r>
            <w:r>
              <w:rPr>
                <w:spacing w:val="-11"/>
                <w:sz w:val="28"/>
              </w:rPr>
              <w:t xml:space="preserve"> </w:t>
            </w:r>
            <w:r>
              <w:rPr>
                <w:sz w:val="28"/>
              </w:rPr>
              <w:t>надання</w:t>
            </w:r>
            <w:r>
              <w:rPr>
                <w:spacing w:val="-9"/>
                <w:sz w:val="28"/>
              </w:rPr>
              <w:t xml:space="preserve"> </w:t>
            </w:r>
            <w:r w:rsidR="00A35BDF">
              <w:rPr>
                <w:sz w:val="28"/>
              </w:rPr>
              <w:t>адміністративної послуги / </w:t>
            </w:r>
            <w:r>
              <w:rPr>
                <w:sz w:val="28"/>
              </w:rPr>
              <w:t>центру надання адміністративних послуг.</w:t>
            </w:r>
          </w:p>
        </w:tc>
      </w:tr>
      <w:tr w:rsidR="00520A7C">
        <w:trPr>
          <w:trHeight w:val="1992"/>
        </w:trPr>
        <w:tc>
          <w:tcPr>
            <w:tcW w:w="500" w:type="dxa"/>
          </w:tcPr>
          <w:p w:rsidR="00520A7C" w:rsidRDefault="00825119">
            <w:pPr>
              <w:pStyle w:val="TableParagraph"/>
              <w:ind w:left="29" w:right="13"/>
              <w:jc w:val="center"/>
              <w:rPr>
                <w:sz w:val="28"/>
              </w:rPr>
            </w:pPr>
            <w:r>
              <w:rPr>
                <w:spacing w:val="-5"/>
                <w:sz w:val="28"/>
              </w:rPr>
              <w:t>9.</w:t>
            </w:r>
          </w:p>
        </w:tc>
        <w:tc>
          <w:tcPr>
            <w:tcW w:w="3101" w:type="dxa"/>
          </w:tcPr>
          <w:p w:rsidR="00520A7C" w:rsidRDefault="00825119">
            <w:pPr>
              <w:pStyle w:val="TableParagraph"/>
              <w:ind w:right="653"/>
              <w:jc w:val="left"/>
              <w:rPr>
                <w:sz w:val="28"/>
              </w:rPr>
            </w:pPr>
            <w:r>
              <w:rPr>
                <w:sz w:val="28"/>
              </w:rPr>
              <w:t>Перелік</w:t>
            </w:r>
            <w:r>
              <w:rPr>
                <w:spacing w:val="-18"/>
                <w:sz w:val="28"/>
              </w:rPr>
              <w:t xml:space="preserve"> </w:t>
            </w:r>
            <w:r>
              <w:rPr>
                <w:sz w:val="28"/>
              </w:rPr>
              <w:t>необхідних документів для отримання послуги</w:t>
            </w:r>
          </w:p>
        </w:tc>
        <w:tc>
          <w:tcPr>
            <w:tcW w:w="6366" w:type="dxa"/>
          </w:tcPr>
          <w:p w:rsidR="00520A7C" w:rsidRDefault="00825119">
            <w:pPr>
              <w:pStyle w:val="TableParagraph"/>
              <w:spacing w:before="40" w:line="320" w:lineRule="atLeast"/>
              <w:ind w:firstLine="441"/>
              <w:rPr>
                <w:sz w:val="28"/>
              </w:rPr>
            </w:pPr>
            <w:r>
              <w:rPr>
                <w:sz w:val="28"/>
              </w:rPr>
              <w:t>Заявник, особа якого посвідчується паспортом громадянина України або іншим документом, що посвідчує особ</w:t>
            </w:r>
            <w:r w:rsidR="00A35BDF">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w:t>
            </w:r>
            <w:r>
              <w:rPr>
                <w:spacing w:val="32"/>
                <w:sz w:val="28"/>
              </w:rPr>
              <w:t xml:space="preserve"> </w:t>
            </w:r>
            <w:r>
              <w:rPr>
                <w:sz w:val="28"/>
              </w:rPr>
              <w:t>захисту),</w:t>
            </w:r>
            <w:r>
              <w:rPr>
                <w:spacing w:val="33"/>
                <w:sz w:val="28"/>
              </w:rPr>
              <w:t xml:space="preserve"> </w:t>
            </w:r>
            <w:r>
              <w:rPr>
                <w:sz w:val="28"/>
              </w:rPr>
              <w:t>пред’являє</w:t>
            </w:r>
            <w:r>
              <w:rPr>
                <w:spacing w:val="33"/>
                <w:sz w:val="28"/>
              </w:rPr>
              <w:t xml:space="preserve"> </w:t>
            </w:r>
            <w:r w:rsidR="00A35BDF">
              <w:rPr>
                <w:spacing w:val="33"/>
                <w:sz w:val="28"/>
              </w:rPr>
              <w:t xml:space="preserve"> </w:t>
            </w:r>
            <w:r>
              <w:rPr>
                <w:sz w:val="28"/>
              </w:rPr>
              <w:t>документ</w:t>
            </w:r>
            <w:r w:rsidR="007156FA">
              <w:rPr>
                <w:sz w:val="28"/>
              </w:rPr>
              <w:t>,</w:t>
            </w:r>
            <w:r>
              <w:rPr>
                <w:spacing w:val="33"/>
                <w:sz w:val="28"/>
              </w:rPr>
              <w:t xml:space="preserve"> </w:t>
            </w:r>
            <w:r w:rsidR="00A35BDF">
              <w:rPr>
                <w:spacing w:val="33"/>
                <w:sz w:val="28"/>
              </w:rPr>
              <w:t xml:space="preserve">  </w:t>
            </w:r>
            <w:r>
              <w:rPr>
                <w:spacing w:val="-5"/>
                <w:sz w:val="28"/>
              </w:rPr>
              <w:t>що</w:t>
            </w:r>
            <w:r w:rsidR="00A35BDF">
              <w:rPr>
                <w:sz w:val="28"/>
              </w:rPr>
              <w:t xml:space="preserve">   засвідчує   реєстрацію</w:t>
            </w:r>
          </w:p>
        </w:tc>
      </w:tr>
    </w:tbl>
    <w:p w:rsidR="00520A7C" w:rsidRDefault="00520A7C">
      <w:pPr>
        <w:pStyle w:val="TableParagraph"/>
        <w:spacing w:line="320" w:lineRule="atLeast"/>
        <w:rPr>
          <w:sz w:val="28"/>
        </w:rPr>
        <w:sectPr w:rsidR="00520A7C">
          <w:headerReference w:type="default" r:id="rId10"/>
          <w:pgSz w:w="11910" w:h="16840"/>
          <w:pgMar w:top="1280" w:right="425" w:bottom="280" w:left="1417" w:header="709" w:footer="0" w:gutter="0"/>
          <w:pgNumType w:start="2"/>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10424"/>
        </w:trPr>
        <w:tc>
          <w:tcPr>
            <w:tcW w:w="500" w:type="dxa"/>
          </w:tcPr>
          <w:p w:rsidR="00520A7C" w:rsidRDefault="00520A7C">
            <w:pPr>
              <w:pStyle w:val="TableParagraph"/>
              <w:spacing w:before="0"/>
              <w:ind w:left="0" w:right="0"/>
              <w:jc w:val="left"/>
              <w:rPr>
                <w:sz w:val="28"/>
              </w:rPr>
            </w:pPr>
          </w:p>
        </w:tc>
        <w:tc>
          <w:tcPr>
            <w:tcW w:w="3101" w:type="dxa"/>
          </w:tcPr>
          <w:p w:rsidR="00520A7C" w:rsidRDefault="00520A7C">
            <w:pPr>
              <w:pStyle w:val="TableParagraph"/>
              <w:spacing w:before="0"/>
              <w:ind w:left="0" w:right="0"/>
              <w:jc w:val="left"/>
              <w:rPr>
                <w:sz w:val="28"/>
              </w:rPr>
            </w:pPr>
          </w:p>
        </w:tc>
        <w:tc>
          <w:tcPr>
            <w:tcW w:w="6366" w:type="dxa"/>
          </w:tcPr>
          <w:p w:rsidR="00520A7C" w:rsidRDefault="00825119">
            <w:pPr>
              <w:pStyle w:val="TableParagraph"/>
              <w:rPr>
                <w:sz w:val="28"/>
              </w:rPr>
            </w:pPr>
            <w:r>
              <w:rPr>
                <w:sz w:val="28"/>
              </w:rPr>
              <w:t>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або пенсійне посвідчення;</w:t>
            </w:r>
          </w:p>
          <w:p w:rsidR="00520A7C" w:rsidRDefault="00825119">
            <w:pPr>
              <w:pStyle w:val="TableParagraph"/>
              <w:spacing w:before="0"/>
              <w:ind w:firstLine="441"/>
              <w:rPr>
                <w:sz w:val="28"/>
              </w:rPr>
            </w:pPr>
            <w:r>
              <w:rPr>
                <w:sz w:val="28"/>
              </w:rPr>
              <w:t>документи, що дають змогу ідентифікувати особу, якій призначено пенсію, та її законного представника чи представника закладу, який здійснює опіку та піклування, а також документи, що підтверджують статус законного представника особи, якій призначено пенсію, чи представника закладу, який здійснює опіку та піклування (відповідне посвідчення, свідоцтво про</w:t>
            </w:r>
            <w:r>
              <w:rPr>
                <w:spacing w:val="40"/>
                <w:sz w:val="28"/>
              </w:rPr>
              <w:t xml:space="preserve"> </w:t>
            </w:r>
            <w:r>
              <w:rPr>
                <w:sz w:val="28"/>
              </w:rPr>
              <w:t>народження, рішення суду тощо) (якщо особою, якій призначено пенсію, є неповнолітня або недієздатна особа чи особа, цивільна дієздатність якої обмежена);</w:t>
            </w:r>
          </w:p>
          <w:p w:rsidR="00520A7C" w:rsidRDefault="00825119">
            <w:pPr>
              <w:pStyle w:val="TableParagraph"/>
              <w:spacing w:before="0"/>
              <w:ind w:firstLine="441"/>
              <w:rPr>
                <w:sz w:val="28"/>
              </w:rPr>
            </w:pPr>
            <w:r>
              <w:rPr>
                <w:sz w:val="28"/>
              </w:rPr>
              <w:t>документи,</w:t>
            </w:r>
            <w:r>
              <w:rPr>
                <w:spacing w:val="-9"/>
                <w:sz w:val="28"/>
              </w:rPr>
              <w:t xml:space="preserve"> </w:t>
            </w:r>
            <w:r>
              <w:rPr>
                <w:sz w:val="28"/>
              </w:rPr>
              <w:t>що</w:t>
            </w:r>
            <w:r>
              <w:rPr>
                <w:spacing w:val="-8"/>
                <w:sz w:val="28"/>
              </w:rPr>
              <w:t xml:space="preserve"> </w:t>
            </w:r>
            <w:r>
              <w:rPr>
                <w:sz w:val="28"/>
              </w:rPr>
              <w:t>посвідчують</w:t>
            </w:r>
            <w:r>
              <w:rPr>
                <w:spacing w:val="-9"/>
                <w:sz w:val="28"/>
              </w:rPr>
              <w:t xml:space="preserve"> </w:t>
            </w:r>
            <w:r>
              <w:rPr>
                <w:sz w:val="28"/>
              </w:rPr>
              <w:t>особу</w:t>
            </w:r>
            <w:r>
              <w:rPr>
                <w:spacing w:val="-8"/>
                <w:sz w:val="28"/>
              </w:rPr>
              <w:t xml:space="preserve"> </w:t>
            </w:r>
            <w:r>
              <w:rPr>
                <w:sz w:val="28"/>
              </w:rPr>
              <w:t>представника особи, якій призначено пенсію, та її повноваження діяти від імені особи, яку він представляє (посвідчена нотаріально довіреність), а також засвідчених копій документів, що дають змогу ідентифікувати особу, якій призначено пенсію (у разі звернення представника особи, якій</w:t>
            </w:r>
            <w:r>
              <w:rPr>
                <w:spacing w:val="40"/>
                <w:sz w:val="28"/>
              </w:rPr>
              <w:t xml:space="preserve"> </w:t>
            </w:r>
            <w:r>
              <w:rPr>
                <w:sz w:val="28"/>
              </w:rPr>
              <w:t>призначено пенсію).</w:t>
            </w:r>
          </w:p>
        </w:tc>
      </w:tr>
      <w:tr w:rsidR="00520A7C">
        <w:trPr>
          <w:trHeight w:val="3280"/>
        </w:trPr>
        <w:tc>
          <w:tcPr>
            <w:tcW w:w="500" w:type="dxa"/>
          </w:tcPr>
          <w:p w:rsidR="00520A7C" w:rsidRDefault="00825119">
            <w:pPr>
              <w:pStyle w:val="TableParagraph"/>
              <w:ind w:left="75" w:right="0"/>
              <w:jc w:val="left"/>
              <w:rPr>
                <w:sz w:val="28"/>
              </w:rPr>
            </w:pPr>
            <w:r>
              <w:rPr>
                <w:spacing w:val="-5"/>
                <w:sz w:val="28"/>
              </w:rPr>
              <w:t>10.</w:t>
            </w:r>
          </w:p>
        </w:tc>
        <w:tc>
          <w:tcPr>
            <w:tcW w:w="3101" w:type="dxa"/>
          </w:tcPr>
          <w:p w:rsidR="00520A7C" w:rsidRDefault="00825119">
            <w:pPr>
              <w:pStyle w:val="TableParagraph"/>
              <w:ind w:right="0"/>
              <w:jc w:val="left"/>
              <w:rPr>
                <w:sz w:val="28"/>
              </w:rPr>
            </w:pPr>
            <w:r>
              <w:rPr>
                <w:sz w:val="28"/>
              </w:rPr>
              <w:t>Спосіб подання документів для отримання</w:t>
            </w:r>
            <w:r>
              <w:rPr>
                <w:spacing w:val="-18"/>
                <w:sz w:val="28"/>
              </w:rPr>
              <w:t xml:space="preserve"> </w:t>
            </w:r>
            <w:r>
              <w:rPr>
                <w:sz w:val="28"/>
              </w:rPr>
              <w:t>послуги</w:t>
            </w:r>
          </w:p>
        </w:tc>
        <w:tc>
          <w:tcPr>
            <w:tcW w:w="6366" w:type="dxa"/>
          </w:tcPr>
          <w:p w:rsidR="00520A7C" w:rsidRDefault="00825119">
            <w:pPr>
              <w:pStyle w:val="TableParagraph"/>
              <w:ind w:firstLine="441"/>
              <w:rPr>
                <w:sz w:val="28"/>
              </w:rPr>
            </w:pPr>
            <w:r>
              <w:rPr>
                <w:sz w:val="28"/>
              </w:rPr>
              <w:t>Особисте звернення до сервісних центрів головних управлінь Пенсійного фонду України в областях</w:t>
            </w:r>
            <w:r>
              <w:rPr>
                <w:spacing w:val="40"/>
                <w:sz w:val="28"/>
              </w:rPr>
              <w:t xml:space="preserve"> </w:t>
            </w:r>
            <w:r>
              <w:rPr>
                <w:sz w:val="28"/>
              </w:rPr>
              <w:t>та</w:t>
            </w:r>
            <w:r>
              <w:rPr>
                <w:spacing w:val="-3"/>
                <w:sz w:val="28"/>
              </w:rPr>
              <w:t xml:space="preserve"> </w:t>
            </w:r>
            <w:r>
              <w:rPr>
                <w:sz w:val="28"/>
              </w:rPr>
              <w:t>м.</w:t>
            </w:r>
            <w:r w:rsidR="00A35BDF">
              <w:rPr>
                <w:spacing w:val="-2"/>
                <w:sz w:val="28"/>
              </w:rPr>
              <w:t> </w:t>
            </w:r>
            <w:r>
              <w:rPr>
                <w:sz w:val="28"/>
              </w:rPr>
              <w:t>Києві,</w:t>
            </w:r>
            <w:r>
              <w:rPr>
                <w:spacing w:val="40"/>
                <w:sz w:val="28"/>
              </w:rPr>
              <w:t xml:space="preserve"> </w:t>
            </w:r>
            <w:r>
              <w:rPr>
                <w:sz w:val="28"/>
              </w:rPr>
              <w:t>центрів</w:t>
            </w:r>
            <w:r>
              <w:rPr>
                <w:spacing w:val="40"/>
                <w:sz w:val="28"/>
              </w:rPr>
              <w:t xml:space="preserve"> </w:t>
            </w:r>
            <w:r>
              <w:rPr>
                <w:sz w:val="28"/>
              </w:rPr>
              <w:t>надання адміністративних послуг;</w:t>
            </w:r>
          </w:p>
          <w:p w:rsidR="00520A7C" w:rsidRDefault="00825119">
            <w:pPr>
              <w:pStyle w:val="TableParagraph"/>
              <w:spacing w:before="0"/>
              <w:ind w:firstLine="441"/>
              <w:rPr>
                <w:sz w:val="28"/>
              </w:rPr>
            </w:pPr>
            <w:r>
              <w:rPr>
                <w:sz w:val="28"/>
              </w:rPr>
              <w:t>засобами поштового зв’язку до головних управлінь Пенсійного</w:t>
            </w:r>
            <w:r w:rsidR="00A35BDF">
              <w:rPr>
                <w:sz w:val="28"/>
              </w:rPr>
              <w:t xml:space="preserve"> фонду України в областях та м. </w:t>
            </w:r>
            <w:r>
              <w:rPr>
                <w:sz w:val="28"/>
              </w:rPr>
              <w:t>Києві;</w:t>
            </w:r>
          </w:p>
          <w:p w:rsidR="00520A7C" w:rsidRDefault="00825119">
            <w:pPr>
              <w:pStyle w:val="TableParagraph"/>
              <w:spacing w:before="0" w:line="320" w:lineRule="atLeast"/>
              <w:ind w:firstLine="441"/>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w:t>
            </w:r>
            <w:r>
              <w:rPr>
                <w:spacing w:val="-11"/>
                <w:sz w:val="28"/>
              </w:rPr>
              <w:t xml:space="preserve"> </w:t>
            </w:r>
            <w:r>
              <w:rPr>
                <w:sz w:val="28"/>
              </w:rPr>
              <w:t>послуг,</w:t>
            </w:r>
            <w:r>
              <w:rPr>
                <w:spacing w:val="-10"/>
                <w:sz w:val="28"/>
              </w:rPr>
              <w:t xml:space="preserve"> </w:t>
            </w:r>
            <w:r>
              <w:rPr>
                <w:sz w:val="28"/>
              </w:rPr>
              <w:t>мобільний</w:t>
            </w:r>
            <w:r>
              <w:rPr>
                <w:spacing w:val="-11"/>
                <w:sz w:val="28"/>
              </w:rPr>
              <w:t xml:space="preserve"> </w:t>
            </w:r>
            <w:r>
              <w:rPr>
                <w:sz w:val="28"/>
              </w:rPr>
              <w:t>додаток</w:t>
            </w:r>
            <w:r>
              <w:rPr>
                <w:spacing w:val="-11"/>
                <w:sz w:val="28"/>
              </w:rPr>
              <w:t xml:space="preserve"> </w:t>
            </w:r>
            <w:r>
              <w:rPr>
                <w:sz w:val="28"/>
              </w:rPr>
              <w:t>Пенсійного фонду</w:t>
            </w:r>
            <w:r>
              <w:rPr>
                <w:spacing w:val="44"/>
                <w:sz w:val="28"/>
              </w:rPr>
              <w:t xml:space="preserve"> </w:t>
            </w:r>
            <w:r w:rsidR="00A35BDF">
              <w:rPr>
                <w:spacing w:val="44"/>
                <w:sz w:val="28"/>
              </w:rPr>
              <w:t xml:space="preserve"> </w:t>
            </w:r>
            <w:r>
              <w:rPr>
                <w:sz w:val="28"/>
              </w:rPr>
              <w:t>України</w:t>
            </w:r>
            <w:r>
              <w:rPr>
                <w:spacing w:val="46"/>
                <w:sz w:val="28"/>
              </w:rPr>
              <w:t xml:space="preserve"> </w:t>
            </w:r>
            <w:r w:rsidR="00A35BDF">
              <w:rPr>
                <w:spacing w:val="46"/>
                <w:sz w:val="28"/>
              </w:rPr>
              <w:t xml:space="preserve"> </w:t>
            </w:r>
            <w:r>
              <w:rPr>
                <w:sz w:val="28"/>
              </w:rPr>
              <w:t>з</w:t>
            </w:r>
            <w:r w:rsidR="00A35BDF">
              <w:rPr>
                <w:sz w:val="28"/>
              </w:rPr>
              <w:t xml:space="preserve"> </w:t>
            </w:r>
            <w:r>
              <w:rPr>
                <w:spacing w:val="47"/>
                <w:sz w:val="28"/>
              </w:rPr>
              <w:t xml:space="preserve"> </w:t>
            </w:r>
            <w:r>
              <w:rPr>
                <w:sz w:val="28"/>
              </w:rPr>
              <w:t>накладенням</w:t>
            </w:r>
            <w:r w:rsidR="00A35BDF">
              <w:rPr>
                <w:sz w:val="28"/>
              </w:rPr>
              <w:t xml:space="preserve"> </w:t>
            </w:r>
            <w:r>
              <w:rPr>
                <w:spacing w:val="46"/>
                <w:sz w:val="28"/>
              </w:rPr>
              <w:t xml:space="preserve"> </w:t>
            </w:r>
            <w:r>
              <w:rPr>
                <w:spacing w:val="-2"/>
                <w:sz w:val="28"/>
              </w:rPr>
              <w:t>кваліфікованого</w:t>
            </w:r>
          </w:p>
        </w:tc>
      </w:tr>
    </w:tbl>
    <w:p w:rsidR="00520A7C" w:rsidRDefault="00520A7C">
      <w:pPr>
        <w:pStyle w:val="TableParagraph"/>
        <w:spacing w:line="320" w:lineRule="atLeast"/>
        <w:rPr>
          <w:sz w:val="28"/>
        </w:rPr>
        <w:sectPr w:rsidR="00520A7C">
          <w:type w:val="continuous"/>
          <w:pgSz w:w="11910" w:h="16840"/>
          <w:pgMar w:top="1280" w:right="425" w:bottom="280" w:left="1417" w:header="709" w:footer="0" w:gutter="0"/>
          <w:cols w:space="720"/>
        </w:sect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520A7C">
        <w:trPr>
          <w:trHeight w:val="2052"/>
        </w:trPr>
        <w:tc>
          <w:tcPr>
            <w:tcW w:w="500" w:type="dxa"/>
          </w:tcPr>
          <w:p w:rsidR="00520A7C" w:rsidRDefault="00520A7C">
            <w:pPr>
              <w:pStyle w:val="TableParagraph"/>
              <w:spacing w:before="0"/>
              <w:ind w:left="0" w:right="0"/>
              <w:jc w:val="left"/>
              <w:rPr>
                <w:sz w:val="26"/>
              </w:rPr>
            </w:pPr>
          </w:p>
        </w:tc>
        <w:tc>
          <w:tcPr>
            <w:tcW w:w="3101" w:type="dxa"/>
          </w:tcPr>
          <w:p w:rsidR="00520A7C" w:rsidRDefault="00520A7C">
            <w:pPr>
              <w:pStyle w:val="TableParagraph"/>
              <w:spacing w:before="0"/>
              <w:ind w:left="0" w:right="0"/>
              <w:jc w:val="left"/>
              <w:rPr>
                <w:sz w:val="26"/>
              </w:rPr>
            </w:pPr>
          </w:p>
        </w:tc>
        <w:tc>
          <w:tcPr>
            <w:tcW w:w="6366" w:type="dxa"/>
          </w:tcPr>
          <w:p w:rsidR="00520A7C" w:rsidRDefault="00825119">
            <w:pPr>
              <w:pStyle w:val="TableParagraph"/>
              <w:rPr>
                <w:sz w:val="28"/>
              </w:rPr>
            </w:pPr>
            <w:r>
              <w:rPr>
                <w:sz w:val="28"/>
              </w:rPr>
              <w:t>електронного підпису або удосконаленого електронного підпису, що базується на кваліфікованому</w:t>
            </w:r>
            <w:r>
              <w:rPr>
                <w:spacing w:val="-6"/>
                <w:sz w:val="28"/>
              </w:rPr>
              <w:t xml:space="preserve"> </w:t>
            </w:r>
            <w:r>
              <w:rPr>
                <w:sz w:val="28"/>
              </w:rPr>
              <w:t>сертифікаті</w:t>
            </w:r>
            <w:r>
              <w:rPr>
                <w:spacing w:val="-6"/>
                <w:sz w:val="28"/>
              </w:rPr>
              <w:t xml:space="preserve"> </w:t>
            </w:r>
            <w:r>
              <w:rPr>
                <w:sz w:val="28"/>
              </w:rPr>
              <w:t>електронного</w:t>
            </w:r>
            <w:r>
              <w:rPr>
                <w:spacing w:val="-5"/>
                <w:sz w:val="28"/>
              </w:rPr>
              <w:t xml:space="preserve"> </w:t>
            </w:r>
            <w:r>
              <w:rPr>
                <w:sz w:val="28"/>
              </w:rPr>
              <w:t xml:space="preserve">підпису, або електронної системи </w:t>
            </w:r>
            <w:proofErr w:type="spellStart"/>
            <w:r>
              <w:rPr>
                <w:sz w:val="28"/>
              </w:rPr>
              <w:t>BankID</w:t>
            </w:r>
            <w:proofErr w:type="spellEnd"/>
            <w:r>
              <w:rPr>
                <w:sz w:val="28"/>
              </w:rPr>
              <w:t xml:space="preserve"> чи іншого засобу електронної ідентифікації з високим або середнім рівнем довіри.</w:t>
            </w:r>
          </w:p>
        </w:tc>
      </w:tr>
      <w:tr w:rsidR="00520A7C">
        <w:trPr>
          <w:trHeight w:val="763"/>
        </w:trPr>
        <w:tc>
          <w:tcPr>
            <w:tcW w:w="500" w:type="dxa"/>
          </w:tcPr>
          <w:p w:rsidR="00520A7C" w:rsidRDefault="00825119">
            <w:pPr>
              <w:pStyle w:val="TableParagraph"/>
              <w:ind w:left="29" w:right="13"/>
              <w:jc w:val="center"/>
              <w:rPr>
                <w:sz w:val="28"/>
              </w:rPr>
            </w:pPr>
            <w:r>
              <w:rPr>
                <w:spacing w:val="-5"/>
                <w:sz w:val="28"/>
              </w:rPr>
              <w:t>11.</w:t>
            </w:r>
          </w:p>
        </w:tc>
        <w:tc>
          <w:tcPr>
            <w:tcW w:w="3101" w:type="dxa"/>
          </w:tcPr>
          <w:p w:rsidR="00520A7C" w:rsidRDefault="00825119">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520A7C" w:rsidRDefault="00825119">
            <w:pPr>
              <w:pStyle w:val="TableParagraph"/>
              <w:ind w:left="501" w:right="0"/>
              <w:jc w:val="left"/>
              <w:rPr>
                <w:sz w:val="28"/>
              </w:rPr>
            </w:pPr>
            <w:r>
              <w:rPr>
                <w:spacing w:val="-2"/>
                <w:sz w:val="28"/>
              </w:rPr>
              <w:t>Безоплатно.</w:t>
            </w:r>
          </w:p>
        </w:tc>
      </w:tr>
      <w:tr w:rsidR="00520A7C">
        <w:trPr>
          <w:trHeight w:val="2374"/>
        </w:trPr>
        <w:tc>
          <w:tcPr>
            <w:tcW w:w="500" w:type="dxa"/>
          </w:tcPr>
          <w:p w:rsidR="00520A7C" w:rsidRDefault="00825119">
            <w:pPr>
              <w:pStyle w:val="TableParagraph"/>
              <w:ind w:left="29" w:right="13"/>
              <w:jc w:val="center"/>
              <w:rPr>
                <w:sz w:val="28"/>
              </w:rPr>
            </w:pPr>
            <w:r>
              <w:rPr>
                <w:spacing w:val="-5"/>
                <w:sz w:val="28"/>
              </w:rPr>
              <w:t>12.</w:t>
            </w:r>
          </w:p>
        </w:tc>
        <w:tc>
          <w:tcPr>
            <w:tcW w:w="3101" w:type="dxa"/>
          </w:tcPr>
          <w:p w:rsidR="00520A7C" w:rsidRDefault="00825119">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520A7C" w:rsidRDefault="00825119">
            <w:pPr>
              <w:pStyle w:val="TableParagraph"/>
              <w:ind w:firstLine="441"/>
              <w:rPr>
                <w:sz w:val="28"/>
              </w:rPr>
            </w:pPr>
            <w:r>
              <w:rPr>
                <w:sz w:val="28"/>
              </w:rPr>
              <w:t>Надання інформації з пенсійної справи в паперовій формі надається протягом 24 годин після надходження</w:t>
            </w:r>
            <w:r>
              <w:rPr>
                <w:spacing w:val="-14"/>
                <w:sz w:val="28"/>
              </w:rPr>
              <w:t xml:space="preserve"> </w:t>
            </w:r>
            <w:r>
              <w:rPr>
                <w:sz w:val="28"/>
              </w:rPr>
              <w:t>звернення,</w:t>
            </w:r>
            <w:r>
              <w:rPr>
                <w:spacing w:val="-14"/>
                <w:sz w:val="28"/>
              </w:rPr>
              <w:t xml:space="preserve"> </w:t>
            </w:r>
            <w:r>
              <w:rPr>
                <w:sz w:val="28"/>
              </w:rPr>
              <w:t>крім</w:t>
            </w:r>
            <w:r>
              <w:rPr>
                <w:spacing w:val="-15"/>
                <w:sz w:val="28"/>
              </w:rPr>
              <w:t xml:space="preserve"> </w:t>
            </w:r>
            <w:r>
              <w:rPr>
                <w:sz w:val="28"/>
              </w:rPr>
              <w:t>вихідних</w:t>
            </w:r>
            <w:r>
              <w:rPr>
                <w:spacing w:val="-14"/>
                <w:sz w:val="28"/>
              </w:rPr>
              <w:t xml:space="preserve"> </w:t>
            </w:r>
            <w:r>
              <w:rPr>
                <w:sz w:val="28"/>
              </w:rPr>
              <w:t>та</w:t>
            </w:r>
            <w:r>
              <w:rPr>
                <w:spacing w:val="-15"/>
                <w:sz w:val="28"/>
              </w:rPr>
              <w:t xml:space="preserve"> </w:t>
            </w:r>
            <w:r>
              <w:rPr>
                <w:sz w:val="28"/>
              </w:rPr>
              <w:t xml:space="preserve">святкових </w:t>
            </w:r>
            <w:r>
              <w:rPr>
                <w:spacing w:val="-2"/>
                <w:sz w:val="28"/>
              </w:rPr>
              <w:t>днів.</w:t>
            </w:r>
          </w:p>
          <w:p w:rsidR="00520A7C" w:rsidRDefault="00825119">
            <w:pPr>
              <w:pStyle w:val="TableParagraph"/>
              <w:spacing w:before="0"/>
              <w:ind w:firstLine="441"/>
              <w:rPr>
                <w:sz w:val="28"/>
              </w:rPr>
            </w:pPr>
            <w:r>
              <w:rPr>
                <w:sz w:val="28"/>
              </w:rPr>
              <w:t>Надання інформації з пенсійної справи в електронній формі здійснюється в режимі реального часу.</w:t>
            </w:r>
          </w:p>
        </w:tc>
      </w:tr>
      <w:tr w:rsidR="00520A7C">
        <w:trPr>
          <w:trHeight w:val="1085"/>
        </w:trPr>
        <w:tc>
          <w:tcPr>
            <w:tcW w:w="500" w:type="dxa"/>
          </w:tcPr>
          <w:p w:rsidR="00520A7C" w:rsidRDefault="00825119">
            <w:pPr>
              <w:pStyle w:val="TableParagraph"/>
              <w:ind w:left="16" w:right="29"/>
              <w:jc w:val="center"/>
              <w:rPr>
                <w:sz w:val="28"/>
              </w:rPr>
            </w:pPr>
            <w:r>
              <w:rPr>
                <w:spacing w:val="-5"/>
                <w:sz w:val="28"/>
              </w:rPr>
              <w:t>13.</w:t>
            </w:r>
          </w:p>
        </w:tc>
        <w:tc>
          <w:tcPr>
            <w:tcW w:w="3101" w:type="dxa"/>
          </w:tcPr>
          <w:p w:rsidR="00520A7C" w:rsidRDefault="00825119">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520A7C" w:rsidRDefault="00825119">
            <w:pPr>
              <w:pStyle w:val="TableParagraph"/>
              <w:ind w:firstLine="441"/>
              <w:rPr>
                <w:sz w:val="28"/>
              </w:rPr>
            </w:pPr>
            <w:r>
              <w:rPr>
                <w:sz w:val="28"/>
              </w:rPr>
              <w:t xml:space="preserve">Не надано документи, що посвідчують особу або її </w:t>
            </w:r>
            <w:r w:rsidR="00A35BDF">
              <w:rPr>
                <w:sz w:val="28"/>
              </w:rPr>
              <w:t>повноваження / </w:t>
            </w:r>
            <w:r>
              <w:rPr>
                <w:sz w:val="28"/>
              </w:rPr>
              <w:t>не здійснено електронну ідентифікацію фізичної особи.</w:t>
            </w:r>
          </w:p>
        </w:tc>
      </w:tr>
      <w:tr w:rsidR="00520A7C">
        <w:trPr>
          <w:trHeight w:val="4628"/>
        </w:trPr>
        <w:tc>
          <w:tcPr>
            <w:tcW w:w="500" w:type="dxa"/>
          </w:tcPr>
          <w:p w:rsidR="00520A7C" w:rsidRDefault="00825119">
            <w:pPr>
              <w:pStyle w:val="TableParagraph"/>
              <w:ind w:left="16" w:right="29"/>
              <w:jc w:val="center"/>
              <w:rPr>
                <w:sz w:val="28"/>
              </w:rPr>
            </w:pPr>
            <w:r>
              <w:rPr>
                <w:spacing w:val="-5"/>
                <w:sz w:val="28"/>
              </w:rPr>
              <w:t>14.</w:t>
            </w:r>
          </w:p>
        </w:tc>
        <w:tc>
          <w:tcPr>
            <w:tcW w:w="3101" w:type="dxa"/>
          </w:tcPr>
          <w:p w:rsidR="00520A7C" w:rsidRDefault="00825119">
            <w:pPr>
              <w:pStyle w:val="TableParagraph"/>
              <w:ind w:right="847"/>
              <w:jc w:val="left"/>
              <w:rPr>
                <w:sz w:val="28"/>
              </w:rPr>
            </w:pPr>
            <w:r>
              <w:rPr>
                <w:spacing w:val="-2"/>
                <w:sz w:val="28"/>
              </w:rPr>
              <w:t>Результат</w:t>
            </w:r>
            <w:r>
              <w:rPr>
                <w:spacing w:val="-16"/>
                <w:sz w:val="28"/>
              </w:rPr>
              <w:t xml:space="preserve"> </w:t>
            </w:r>
            <w:r>
              <w:rPr>
                <w:spacing w:val="-2"/>
                <w:sz w:val="28"/>
              </w:rPr>
              <w:t>надання послуги</w:t>
            </w:r>
          </w:p>
        </w:tc>
        <w:tc>
          <w:tcPr>
            <w:tcW w:w="6366" w:type="dxa"/>
          </w:tcPr>
          <w:p w:rsidR="00520A7C" w:rsidRDefault="00825119">
            <w:pPr>
              <w:pStyle w:val="TableParagraph"/>
              <w:ind w:left="501" w:right="0"/>
              <w:rPr>
                <w:sz w:val="28"/>
              </w:rPr>
            </w:pPr>
            <w:r>
              <w:rPr>
                <w:sz w:val="28"/>
              </w:rPr>
              <w:t>Надання</w:t>
            </w:r>
            <w:r>
              <w:rPr>
                <w:spacing w:val="-4"/>
                <w:sz w:val="28"/>
              </w:rPr>
              <w:t xml:space="preserve"> </w:t>
            </w:r>
            <w:r>
              <w:rPr>
                <w:sz w:val="28"/>
              </w:rPr>
              <w:t>інформації</w:t>
            </w:r>
            <w:r>
              <w:rPr>
                <w:spacing w:val="-3"/>
                <w:sz w:val="28"/>
              </w:rPr>
              <w:t xml:space="preserve"> </w:t>
            </w:r>
            <w:r>
              <w:rPr>
                <w:sz w:val="28"/>
              </w:rPr>
              <w:t>з</w:t>
            </w:r>
            <w:r>
              <w:rPr>
                <w:spacing w:val="-4"/>
                <w:sz w:val="28"/>
              </w:rPr>
              <w:t xml:space="preserve"> </w:t>
            </w:r>
            <w:r>
              <w:rPr>
                <w:sz w:val="28"/>
              </w:rPr>
              <w:t>пенсійної</w:t>
            </w:r>
            <w:r>
              <w:rPr>
                <w:spacing w:val="-3"/>
                <w:sz w:val="28"/>
              </w:rPr>
              <w:t xml:space="preserve"> </w:t>
            </w:r>
            <w:r>
              <w:rPr>
                <w:spacing w:val="-2"/>
                <w:sz w:val="28"/>
              </w:rPr>
              <w:t>справи:</w:t>
            </w:r>
          </w:p>
          <w:p w:rsidR="00520A7C" w:rsidRDefault="00825119">
            <w:pPr>
              <w:pStyle w:val="TableParagraph"/>
              <w:spacing w:before="0"/>
              <w:ind w:firstLine="441"/>
              <w:rPr>
                <w:sz w:val="28"/>
              </w:rPr>
            </w:pPr>
            <w:r>
              <w:rPr>
                <w:sz w:val="28"/>
              </w:rPr>
              <w:t xml:space="preserve">виписка з розпорядження про призначення (перерахунок) пенсії, про періоди страхового стажу та заробітної плати, яка врахована при розрахунку </w:t>
            </w:r>
            <w:r>
              <w:rPr>
                <w:spacing w:val="-2"/>
                <w:sz w:val="28"/>
              </w:rPr>
              <w:t>пенсії;</w:t>
            </w:r>
          </w:p>
          <w:p w:rsidR="00520A7C" w:rsidRDefault="00825119">
            <w:pPr>
              <w:pStyle w:val="TableParagraph"/>
              <w:spacing w:before="0"/>
              <w:ind w:left="501"/>
              <w:rPr>
                <w:sz w:val="28"/>
              </w:rPr>
            </w:pPr>
            <w:r>
              <w:rPr>
                <w:sz w:val="28"/>
              </w:rPr>
              <w:t>копія документів, які є в пенсійній справі; інформація</w:t>
            </w:r>
            <w:r>
              <w:rPr>
                <w:spacing w:val="55"/>
                <w:sz w:val="28"/>
              </w:rPr>
              <w:t xml:space="preserve"> </w:t>
            </w:r>
            <w:r>
              <w:rPr>
                <w:sz w:val="28"/>
              </w:rPr>
              <w:t>щодо</w:t>
            </w:r>
            <w:r>
              <w:rPr>
                <w:spacing w:val="56"/>
                <w:sz w:val="28"/>
              </w:rPr>
              <w:t xml:space="preserve"> </w:t>
            </w:r>
            <w:r>
              <w:rPr>
                <w:sz w:val="28"/>
              </w:rPr>
              <w:t>виду</w:t>
            </w:r>
            <w:r>
              <w:rPr>
                <w:spacing w:val="56"/>
                <w:sz w:val="28"/>
              </w:rPr>
              <w:t xml:space="preserve"> </w:t>
            </w:r>
            <w:r>
              <w:rPr>
                <w:sz w:val="28"/>
              </w:rPr>
              <w:t>та</w:t>
            </w:r>
            <w:r>
              <w:rPr>
                <w:spacing w:val="55"/>
                <w:sz w:val="28"/>
              </w:rPr>
              <w:t xml:space="preserve"> </w:t>
            </w:r>
            <w:r>
              <w:rPr>
                <w:sz w:val="28"/>
              </w:rPr>
              <w:t>розміру</w:t>
            </w:r>
            <w:r>
              <w:rPr>
                <w:spacing w:val="56"/>
                <w:sz w:val="28"/>
              </w:rPr>
              <w:t xml:space="preserve"> </w:t>
            </w:r>
            <w:r>
              <w:rPr>
                <w:spacing w:val="-2"/>
                <w:sz w:val="28"/>
              </w:rPr>
              <w:t>призначеної</w:t>
            </w:r>
          </w:p>
          <w:p w:rsidR="00520A7C" w:rsidRDefault="00825119">
            <w:pPr>
              <w:pStyle w:val="TableParagraph"/>
              <w:spacing w:before="0"/>
              <w:rPr>
                <w:sz w:val="28"/>
              </w:rPr>
            </w:pPr>
            <w:r>
              <w:rPr>
                <w:sz w:val="28"/>
              </w:rPr>
              <w:t>виплати (пенсії – з урахуванням надбавок, підвищень, додаткової пенсії, цільової грошової допомоги, пенсії за особливі заслуги перед Україною, індексації та інших доплат до пенсії, встановлених законодавством);</w:t>
            </w:r>
          </w:p>
          <w:p w:rsidR="00520A7C" w:rsidRDefault="00825119">
            <w:pPr>
              <w:pStyle w:val="TableParagraph"/>
              <w:spacing w:before="0"/>
              <w:ind w:firstLine="441"/>
              <w:rPr>
                <w:sz w:val="28"/>
              </w:rPr>
            </w:pPr>
            <w:r>
              <w:rPr>
                <w:sz w:val="28"/>
              </w:rPr>
              <w:t>інформація щодо дати виплати та закінчення виплати, утримань.</w:t>
            </w:r>
          </w:p>
        </w:tc>
      </w:tr>
      <w:tr w:rsidR="00520A7C">
        <w:trPr>
          <w:trHeight w:val="763"/>
        </w:trPr>
        <w:tc>
          <w:tcPr>
            <w:tcW w:w="500" w:type="dxa"/>
          </w:tcPr>
          <w:p w:rsidR="00520A7C" w:rsidRDefault="00825119">
            <w:pPr>
              <w:pStyle w:val="TableParagraph"/>
              <w:ind w:left="16" w:right="29"/>
              <w:jc w:val="center"/>
              <w:rPr>
                <w:sz w:val="28"/>
              </w:rPr>
            </w:pPr>
            <w:r>
              <w:rPr>
                <w:spacing w:val="-5"/>
                <w:sz w:val="28"/>
              </w:rPr>
              <w:t>15.</w:t>
            </w:r>
          </w:p>
        </w:tc>
        <w:tc>
          <w:tcPr>
            <w:tcW w:w="3101" w:type="dxa"/>
          </w:tcPr>
          <w:p w:rsidR="00520A7C" w:rsidRDefault="0082511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520A7C" w:rsidRDefault="00825119">
            <w:pPr>
              <w:pStyle w:val="TableParagraph"/>
              <w:ind w:left="501" w:right="0"/>
              <w:jc w:val="left"/>
              <w:rPr>
                <w:sz w:val="28"/>
              </w:rPr>
            </w:pPr>
            <w:r>
              <w:rPr>
                <w:sz w:val="28"/>
              </w:rPr>
              <w:t>У</w:t>
            </w:r>
            <w:r>
              <w:rPr>
                <w:spacing w:val="-2"/>
                <w:sz w:val="28"/>
              </w:rPr>
              <w:t xml:space="preserve"> </w:t>
            </w:r>
            <w:r>
              <w:rPr>
                <w:sz w:val="28"/>
              </w:rPr>
              <w:t>спосіб,</w:t>
            </w:r>
            <w:r>
              <w:rPr>
                <w:spacing w:val="-1"/>
                <w:sz w:val="28"/>
              </w:rPr>
              <w:t xml:space="preserve"> </w:t>
            </w:r>
            <w:r>
              <w:rPr>
                <w:sz w:val="28"/>
              </w:rPr>
              <w:t>у</w:t>
            </w:r>
            <w:r>
              <w:rPr>
                <w:spacing w:val="-1"/>
                <w:sz w:val="28"/>
              </w:rPr>
              <w:t xml:space="preserve"> </w:t>
            </w:r>
            <w:r>
              <w:rPr>
                <w:sz w:val="28"/>
              </w:rPr>
              <w:t>який</w:t>
            </w:r>
            <w:r>
              <w:rPr>
                <w:spacing w:val="-1"/>
                <w:sz w:val="28"/>
              </w:rPr>
              <w:t xml:space="preserve"> </w:t>
            </w:r>
            <w:r>
              <w:rPr>
                <w:sz w:val="28"/>
              </w:rPr>
              <w:t>подано</w:t>
            </w:r>
            <w:r>
              <w:rPr>
                <w:spacing w:val="-1"/>
                <w:sz w:val="28"/>
              </w:rPr>
              <w:t xml:space="preserve"> </w:t>
            </w:r>
            <w:r>
              <w:rPr>
                <w:spacing w:val="-2"/>
                <w:sz w:val="28"/>
              </w:rPr>
              <w:t>звернення.</w:t>
            </w:r>
          </w:p>
        </w:tc>
      </w:tr>
    </w:tbl>
    <w:p w:rsidR="00520A7C" w:rsidRDefault="00520A7C">
      <w:pPr>
        <w:tabs>
          <w:tab w:val="left" w:pos="7102"/>
        </w:tabs>
        <w:ind w:left="23"/>
        <w:rPr>
          <w:b/>
          <w:sz w:val="27"/>
        </w:rPr>
      </w:pPr>
    </w:p>
    <w:p w:rsidR="007156FA" w:rsidRDefault="007156FA" w:rsidP="007156FA">
      <w:pPr>
        <w:tabs>
          <w:tab w:val="left" w:pos="6394"/>
        </w:tabs>
        <w:jc w:val="center"/>
        <w:rPr>
          <w:b/>
          <w:sz w:val="28"/>
        </w:rPr>
      </w:pPr>
      <w:r>
        <w:rPr>
          <w:sz w:val="27"/>
          <w:lang w:val="en-US"/>
        </w:rPr>
        <w:t>______________________________________</w:t>
      </w:r>
      <w:r>
        <w:rPr>
          <w:sz w:val="27"/>
        </w:rPr>
        <w:t>__</w:t>
      </w:r>
      <w:r>
        <w:rPr>
          <w:sz w:val="27"/>
          <w:lang w:val="en-US"/>
        </w:rPr>
        <w:t>________</w:t>
      </w:r>
    </w:p>
    <w:sectPr w:rsidR="007156FA" w:rsidSect="00520A7C">
      <w:type w:val="continuous"/>
      <w:pgSz w:w="11910" w:h="16840"/>
      <w:pgMar w:top="1280" w:right="425" w:bottom="280"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0B8" w:rsidRDefault="00F820B8" w:rsidP="00520A7C">
      <w:r>
        <w:separator/>
      </w:r>
    </w:p>
  </w:endnote>
  <w:endnote w:type="continuationSeparator" w:id="0">
    <w:p w:rsidR="00F820B8" w:rsidRDefault="00F820B8" w:rsidP="00520A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0B8" w:rsidRDefault="00F820B8" w:rsidP="00520A7C">
      <w:r>
        <w:separator/>
      </w:r>
    </w:p>
  </w:footnote>
  <w:footnote w:type="continuationSeparator" w:id="0">
    <w:p w:rsidR="00F820B8" w:rsidRDefault="00F820B8" w:rsidP="00520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7C" w:rsidRDefault="00F62892">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520A7C" w:rsidRDefault="00F62892">
                <w:pPr>
                  <w:spacing w:before="8"/>
                  <w:ind w:left="60"/>
                  <w:rPr>
                    <w:sz w:val="28"/>
                  </w:rPr>
                </w:pPr>
                <w:r>
                  <w:rPr>
                    <w:spacing w:val="-10"/>
                    <w:sz w:val="28"/>
                  </w:rPr>
                  <w:fldChar w:fldCharType="begin"/>
                </w:r>
                <w:r w:rsidR="00825119">
                  <w:rPr>
                    <w:spacing w:val="-10"/>
                    <w:sz w:val="28"/>
                  </w:rPr>
                  <w:instrText xml:space="preserve"> PAGE </w:instrText>
                </w:r>
                <w:r>
                  <w:rPr>
                    <w:spacing w:val="-10"/>
                    <w:sz w:val="28"/>
                  </w:rPr>
                  <w:fldChar w:fldCharType="separate"/>
                </w:r>
                <w:r w:rsidR="00C33C24">
                  <w:rPr>
                    <w:noProof/>
                    <w:spacing w:val="-10"/>
                    <w:sz w:val="28"/>
                  </w:rPr>
                  <w:t>4</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ulTrailSpace/>
    <w:shapeLayoutLikeWW8/>
  </w:compat>
  <w:rsids>
    <w:rsidRoot w:val="00520A7C"/>
    <w:rsid w:val="00015B2C"/>
    <w:rsid w:val="00395FC6"/>
    <w:rsid w:val="00437CBE"/>
    <w:rsid w:val="00520A7C"/>
    <w:rsid w:val="00557F79"/>
    <w:rsid w:val="0065132E"/>
    <w:rsid w:val="007156FA"/>
    <w:rsid w:val="007659BD"/>
    <w:rsid w:val="00825119"/>
    <w:rsid w:val="00865738"/>
    <w:rsid w:val="008D0E2C"/>
    <w:rsid w:val="00A35BDF"/>
    <w:rsid w:val="00C33C24"/>
    <w:rsid w:val="00CD5053"/>
    <w:rsid w:val="00D337CE"/>
    <w:rsid w:val="00F62892"/>
    <w:rsid w:val="00F820B8"/>
    <w:rsid w:val="00FC38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0A7C"/>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0A7C"/>
    <w:tblPr>
      <w:tblInd w:w="0" w:type="dxa"/>
      <w:tblCellMar>
        <w:top w:w="0" w:type="dxa"/>
        <w:left w:w="0" w:type="dxa"/>
        <w:bottom w:w="0" w:type="dxa"/>
        <w:right w:w="0" w:type="dxa"/>
      </w:tblCellMar>
    </w:tblPr>
  </w:style>
  <w:style w:type="paragraph" w:styleId="a3">
    <w:name w:val="Body Text"/>
    <w:basedOn w:val="a"/>
    <w:uiPriority w:val="1"/>
    <w:qFormat/>
    <w:rsid w:val="00520A7C"/>
    <w:rPr>
      <w:rFonts w:ascii="Arial" w:eastAsia="Arial" w:hAnsi="Arial" w:cs="Arial"/>
      <w:b/>
      <w:bCs/>
      <w:sz w:val="12"/>
      <w:szCs w:val="12"/>
    </w:rPr>
  </w:style>
  <w:style w:type="paragraph" w:styleId="a4">
    <w:name w:val="Title"/>
    <w:basedOn w:val="a"/>
    <w:uiPriority w:val="1"/>
    <w:qFormat/>
    <w:rsid w:val="00520A7C"/>
    <w:pPr>
      <w:ind w:left="24" w:right="118"/>
      <w:jc w:val="center"/>
    </w:pPr>
    <w:rPr>
      <w:b/>
      <w:bCs/>
      <w:sz w:val="28"/>
      <w:szCs w:val="28"/>
    </w:rPr>
  </w:style>
  <w:style w:type="paragraph" w:styleId="a5">
    <w:name w:val="List Paragraph"/>
    <w:basedOn w:val="a"/>
    <w:uiPriority w:val="1"/>
    <w:qFormat/>
    <w:rsid w:val="00520A7C"/>
  </w:style>
  <w:style w:type="paragraph" w:customStyle="1" w:styleId="TableParagraph">
    <w:name w:val="Table Paragraph"/>
    <w:basedOn w:val="a"/>
    <w:uiPriority w:val="1"/>
    <w:qFormat/>
    <w:rsid w:val="00520A7C"/>
    <w:pPr>
      <w:spacing w:before="48"/>
      <w:ind w:left="60" w:right="42"/>
      <w:jc w:val="both"/>
    </w:pPr>
  </w:style>
  <w:style w:type="character" w:customStyle="1" w:styleId="2">
    <w:name w:val="Основной текст (2) + Курсив"/>
    <w:uiPriority w:val="99"/>
    <w:rsid w:val="00437CBE"/>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3" Type="http://schemas.openxmlformats.org/officeDocument/2006/relationships/webSettings" Target="webSettings.xml"/><Relationship Id="rId7" Type="http://schemas.openxmlformats.org/officeDocument/2006/relationships/hyperlink" Target="https://zakon.rada.gov.ua/laws/show/2297-1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297-17"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4277</Words>
  <Characters>2439</Characters>
  <Application>Microsoft Office Word</Application>
  <DocSecurity>0</DocSecurity>
  <Lines>20</Lines>
  <Paragraphs>13</Paragraphs>
  <ScaleCrop>false</ScaleCrop>
  <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2026-03-03T07:14:00Z</dcterms:created>
  <dcterms:modified xsi:type="dcterms:W3CDTF">2026-03-25T08:36:00Z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